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1606"/>
        <w:gridCol w:w="2008"/>
        <w:gridCol w:w="2268"/>
        <w:gridCol w:w="4748"/>
      </w:tblGrid>
      <w:tr w:rsidR="00A97D6F" w14:paraId="1786DDA1" w14:textId="77777777">
        <w:trPr>
          <w:cantSplit/>
        </w:trPr>
        <w:tc>
          <w:tcPr>
            <w:tcW w:w="1606" w:type="dxa"/>
          </w:tcPr>
          <w:p w14:paraId="1786DD9F" w14:textId="77777777" w:rsidR="00A97D6F" w:rsidRDefault="00A97D6F">
            <w:pPr>
              <w:pStyle w:val="Tittel2"/>
            </w:pPr>
            <w:bookmarkStart w:id="0" w:name="HerFørUtskrift"/>
            <w:bookmarkEnd w:id="0"/>
            <w:r>
              <w:t>P</w:t>
            </w:r>
            <w:bookmarkStart w:id="1" w:name="_Ref98139451"/>
            <w:bookmarkEnd w:id="1"/>
            <w:r>
              <w:t>art 2</w:t>
            </w:r>
          </w:p>
        </w:tc>
        <w:tc>
          <w:tcPr>
            <w:tcW w:w="9024" w:type="dxa"/>
            <w:gridSpan w:val="3"/>
          </w:tcPr>
          <w:p w14:paraId="1786DDA0" w14:textId="77777777" w:rsidR="00A97D6F" w:rsidRDefault="00A97D6F">
            <w:pPr>
              <w:pStyle w:val="Tittel2"/>
            </w:pPr>
            <w:r>
              <w:t>Draft Contract</w:t>
            </w:r>
          </w:p>
        </w:tc>
      </w:tr>
      <w:tr w:rsidR="00A97D6F" w:rsidRPr="00826B99" w14:paraId="1786DDA6" w14:textId="77777777">
        <w:trPr>
          <w:cantSplit/>
        </w:trPr>
        <w:tc>
          <w:tcPr>
            <w:tcW w:w="1606" w:type="dxa"/>
          </w:tcPr>
          <w:p w14:paraId="1786DDA2" w14:textId="77777777" w:rsidR="00A97D6F" w:rsidRDefault="00A97D6F">
            <w:pPr>
              <w:pStyle w:val="Tittel3"/>
            </w:pPr>
          </w:p>
        </w:tc>
        <w:tc>
          <w:tcPr>
            <w:tcW w:w="2008" w:type="dxa"/>
          </w:tcPr>
          <w:p w14:paraId="1786DDA3" w14:textId="64360AEA" w:rsidR="00A97D6F" w:rsidRDefault="00A97D6F">
            <w:pPr>
              <w:pStyle w:val="Tittel3"/>
            </w:pPr>
            <w:r>
              <w:t>Annex E-</w:t>
            </w:r>
            <w:r w:rsidR="00F549B9">
              <w:t>1</w:t>
            </w:r>
          </w:p>
        </w:tc>
        <w:tc>
          <w:tcPr>
            <w:tcW w:w="7016" w:type="dxa"/>
            <w:gridSpan w:val="2"/>
          </w:tcPr>
          <w:p w14:paraId="1786DDA4" w14:textId="77777777" w:rsidR="00A97D6F" w:rsidRDefault="00A97D6F">
            <w:pPr>
              <w:pStyle w:val="Tittel3"/>
            </w:pPr>
            <w:r>
              <w:t>Logistic Support Specification</w:t>
            </w:r>
          </w:p>
          <w:p w14:paraId="1786DDA5" w14:textId="7585AB59" w:rsidR="00A97D6F" w:rsidRDefault="00CE1574">
            <w:pPr>
              <w:pStyle w:val="Tittel3"/>
              <w:rPr>
                <w:i/>
                <w:iCs/>
              </w:rPr>
            </w:pPr>
            <w:r>
              <w:rPr>
                <w:lang w:val="de-DE"/>
              </w:rPr>
              <w:t>Portable Meteorological Sounding System</w:t>
            </w:r>
          </w:p>
        </w:tc>
      </w:tr>
      <w:tr w:rsidR="00A97D6F" w:rsidRPr="00826B99" w14:paraId="1786DDAB" w14:textId="77777777">
        <w:tc>
          <w:tcPr>
            <w:tcW w:w="1606" w:type="dxa"/>
          </w:tcPr>
          <w:p w14:paraId="1786DDA7" w14:textId="77777777" w:rsidR="00A97D6F" w:rsidRDefault="00A97D6F">
            <w:pPr>
              <w:pStyle w:val="Tittel4"/>
            </w:pPr>
          </w:p>
        </w:tc>
        <w:tc>
          <w:tcPr>
            <w:tcW w:w="2008" w:type="dxa"/>
          </w:tcPr>
          <w:p w14:paraId="1786DDA8" w14:textId="77777777" w:rsidR="00A97D6F" w:rsidRDefault="00A97D6F">
            <w:pPr>
              <w:pStyle w:val="Tittel4"/>
            </w:pPr>
          </w:p>
        </w:tc>
        <w:tc>
          <w:tcPr>
            <w:tcW w:w="2268" w:type="dxa"/>
          </w:tcPr>
          <w:p w14:paraId="1786DDA9" w14:textId="77777777" w:rsidR="00A97D6F" w:rsidRDefault="00A97D6F">
            <w:pPr>
              <w:pStyle w:val="Tittel4"/>
            </w:pPr>
          </w:p>
        </w:tc>
        <w:tc>
          <w:tcPr>
            <w:tcW w:w="4748" w:type="dxa"/>
          </w:tcPr>
          <w:p w14:paraId="1786DDAA" w14:textId="77777777" w:rsidR="00A97D6F" w:rsidRDefault="00A97D6F">
            <w:pPr>
              <w:pStyle w:val="Tittel4"/>
            </w:pPr>
          </w:p>
        </w:tc>
      </w:tr>
    </w:tbl>
    <w:p w14:paraId="1786DDAC" w14:textId="77777777" w:rsidR="00A97D6F" w:rsidRDefault="00A97D6F">
      <w:pPr>
        <w:pStyle w:val="Tittel"/>
        <w:rPr>
          <w:lang w:val="en-GB"/>
        </w:rPr>
      </w:pPr>
    </w:p>
    <w:p w14:paraId="1786DDDB" w14:textId="77777777" w:rsidR="00A97D6F" w:rsidRDefault="00A97D6F">
      <w:pPr>
        <w:rPr>
          <w:lang w:val="en-GB"/>
        </w:rPr>
      </w:pPr>
    </w:p>
    <w:p w14:paraId="1786DDDC" w14:textId="77777777" w:rsidR="00A97D6F" w:rsidRDefault="00A97D6F">
      <w:pPr>
        <w:rPr>
          <w:lang w:val="en-GB"/>
        </w:rPr>
      </w:pPr>
    </w:p>
    <w:p w14:paraId="1786DDDD" w14:textId="77777777" w:rsidR="00A97D6F" w:rsidRDefault="00A97D6F">
      <w:pPr>
        <w:rPr>
          <w:lang w:val="en-GB"/>
        </w:rPr>
      </w:pPr>
    </w:p>
    <w:p w14:paraId="1786DDDE" w14:textId="77777777" w:rsidR="00A97D6F" w:rsidRDefault="00A97D6F">
      <w:pPr>
        <w:rPr>
          <w:lang w:val="en-GB"/>
        </w:rPr>
      </w:pPr>
    </w:p>
    <w:p w14:paraId="1786DDDF" w14:textId="77777777" w:rsidR="00A97D6F" w:rsidRDefault="00A97D6F">
      <w:pPr>
        <w:rPr>
          <w:lang w:val="en-GB"/>
        </w:rPr>
      </w:pPr>
    </w:p>
    <w:p w14:paraId="1786DDE0" w14:textId="77777777" w:rsidR="00A97D6F" w:rsidRDefault="00A97D6F">
      <w:pPr>
        <w:rPr>
          <w:lang w:val="en-GB"/>
        </w:rPr>
      </w:pPr>
    </w:p>
    <w:p w14:paraId="1786DDE1" w14:textId="77777777" w:rsidR="00A97D6F" w:rsidRDefault="00A97D6F">
      <w:pPr>
        <w:pStyle w:val="INNH1"/>
        <w:rPr>
          <w:lang w:val="en-GB"/>
        </w:rPr>
      </w:pPr>
      <w:r>
        <w:rPr>
          <w:lang w:val="en-GB"/>
        </w:rPr>
        <w:br w:type="page"/>
      </w:r>
      <w:r>
        <w:rPr>
          <w:lang w:val="en-GB"/>
        </w:rPr>
        <w:lastRenderedPageBreak/>
        <w:t>TABLE OF CONTENTS</w:t>
      </w:r>
    </w:p>
    <w:p w14:paraId="4B921714" w14:textId="1AEC2AA6" w:rsidR="003B56F7" w:rsidRDefault="00A97D6F">
      <w:pPr>
        <w:pStyle w:val="INNH1"/>
        <w:tabs>
          <w:tab w:val="left" w:pos="624"/>
        </w:tabs>
        <w:rPr>
          <w:rFonts w:asciiTheme="minorHAnsi" w:eastAsiaTheme="minorEastAsia" w:hAnsiTheme="minorHAnsi" w:cstheme="minorBidi"/>
          <w:b w:val="0"/>
          <w:noProof/>
          <w:kern w:val="2"/>
          <w:sz w:val="24"/>
          <w:szCs w:val="24"/>
          <w14:ligatures w14:val="standardContextual"/>
        </w:rPr>
      </w:pPr>
      <w:r>
        <w:rPr>
          <w:lang w:val="en-GB"/>
        </w:rPr>
        <w:fldChar w:fldCharType="begin"/>
      </w:r>
      <w:r>
        <w:rPr>
          <w:lang w:val="en-GB"/>
        </w:rPr>
        <w:instrText xml:space="preserve"> TOC \o "1-3" \h \z </w:instrText>
      </w:r>
      <w:r>
        <w:rPr>
          <w:lang w:val="en-GB"/>
        </w:rPr>
        <w:fldChar w:fldCharType="separate"/>
      </w:r>
      <w:hyperlink w:anchor="_Toc220502181" w:history="1">
        <w:r w:rsidR="003B56F7" w:rsidRPr="009D499C">
          <w:rPr>
            <w:rStyle w:val="Hyperkobling"/>
            <w:noProof/>
            <w:lang w:val="en-GB"/>
          </w:rPr>
          <w:t>1</w:t>
        </w:r>
        <w:r w:rsidR="003B56F7">
          <w:rPr>
            <w:rFonts w:asciiTheme="minorHAnsi" w:eastAsiaTheme="minorEastAsia" w:hAnsiTheme="minorHAnsi" w:cstheme="minorBidi"/>
            <w:b w:val="0"/>
            <w:noProof/>
            <w:kern w:val="2"/>
            <w:sz w:val="24"/>
            <w:szCs w:val="24"/>
            <w14:ligatures w14:val="standardContextual"/>
          </w:rPr>
          <w:tab/>
        </w:r>
        <w:r w:rsidR="003B56F7" w:rsidRPr="009D499C">
          <w:rPr>
            <w:rStyle w:val="Hyperkobling"/>
            <w:noProof/>
            <w:lang w:val="en-GB"/>
          </w:rPr>
          <w:t>Scope</w:t>
        </w:r>
        <w:r w:rsidR="003B56F7">
          <w:rPr>
            <w:noProof/>
            <w:webHidden/>
          </w:rPr>
          <w:tab/>
        </w:r>
        <w:r w:rsidR="003B56F7">
          <w:rPr>
            <w:noProof/>
            <w:webHidden/>
          </w:rPr>
          <w:fldChar w:fldCharType="begin"/>
        </w:r>
        <w:r w:rsidR="003B56F7">
          <w:rPr>
            <w:noProof/>
            <w:webHidden/>
          </w:rPr>
          <w:instrText xml:space="preserve"> PAGEREF _Toc220502181 \h </w:instrText>
        </w:r>
        <w:r w:rsidR="003B56F7">
          <w:rPr>
            <w:noProof/>
            <w:webHidden/>
          </w:rPr>
        </w:r>
        <w:r w:rsidR="003B56F7">
          <w:rPr>
            <w:noProof/>
            <w:webHidden/>
          </w:rPr>
          <w:fldChar w:fldCharType="separate"/>
        </w:r>
        <w:r w:rsidR="003B56F7">
          <w:rPr>
            <w:noProof/>
            <w:webHidden/>
          </w:rPr>
          <w:t>3</w:t>
        </w:r>
        <w:r w:rsidR="003B56F7">
          <w:rPr>
            <w:noProof/>
            <w:webHidden/>
          </w:rPr>
          <w:fldChar w:fldCharType="end"/>
        </w:r>
      </w:hyperlink>
    </w:p>
    <w:p w14:paraId="3E8C414B" w14:textId="647618C3" w:rsidR="003B56F7" w:rsidRDefault="003B56F7">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0502182" w:history="1">
        <w:r w:rsidRPr="009D499C">
          <w:rPr>
            <w:rStyle w:val="Hyperkobling"/>
            <w:noProof/>
            <w:lang w:val="en-GB"/>
          </w:rPr>
          <w:t>1.1</w:t>
        </w:r>
        <w:r>
          <w:rPr>
            <w:rFonts w:asciiTheme="minorHAnsi" w:eastAsiaTheme="minorEastAsia" w:hAnsiTheme="minorHAnsi" w:cstheme="minorBidi"/>
            <w:smallCaps w:val="0"/>
            <w:noProof/>
            <w:kern w:val="2"/>
            <w:sz w:val="24"/>
            <w:szCs w:val="24"/>
            <w14:ligatures w14:val="standardContextual"/>
          </w:rPr>
          <w:tab/>
        </w:r>
        <w:r w:rsidRPr="009D499C">
          <w:rPr>
            <w:rStyle w:val="Hyperkobling"/>
            <w:noProof/>
            <w:lang w:val="en-GB"/>
          </w:rPr>
          <w:t>Identification</w:t>
        </w:r>
        <w:r>
          <w:rPr>
            <w:noProof/>
            <w:webHidden/>
          </w:rPr>
          <w:tab/>
        </w:r>
        <w:r>
          <w:rPr>
            <w:noProof/>
            <w:webHidden/>
          </w:rPr>
          <w:fldChar w:fldCharType="begin"/>
        </w:r>
        <w:r>
          <w:rPr>
            <w:noProof/>
            <w:webHidden/>
          </w:rPr>
          <w:instrText xml:space="preserve"> PAGEREF _Toc220502182 \h </w:instrText>
        </w:r>
        <w:r>
          <w:rPr>
            <w:noProof/>
            <w:webHidden/>
          </w:rPr>
        </w:r>
        <w:r>
          <w:rPr>
            <w:noProof/>
            <w:webHidden/>
          </w:rPr>
          <w:fldChar w:fldCharType="separate"/>
        </w:r>
        <w:r>
          <w:rPr>
            <w:noProof/>
            <w:webHidden/>
          </w:rPr>
          <w:t>3</w:t>
        </w:r>
        <w:r>
          <w:rPr>
            <w:noProof/>
            <w:webHidden/>
          </w:rPr>
          <w:fldChar w:fldCharType="end"/>
        </w:r>
      </w:hyperlink>
    </w:p>
    <w:p w14:paraId="25B1AAB9" w14:textId="307B07A9" w:rsidR="003B56F7" w:rsidRDefault="003B56F7">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0502183" w:history="1">
        <w:r w:rsidRPr="009D499C">
          <w:rPr>
            <w:rStyle w:val="Hyperkobling"/>
            <w:noProof/>
            <w:lang w:val="en-GB"/>
          </w:rPr>
          <w:t>1.2</w:t>
        </w:r>
        <w:r>
          <w:rPr>
            <w:rFonts w:asciiTheme="minorHAnsi" w:eastAsiaTheme="minorEastAsia" w:hAnsiTheme="minorHAnsi" w:cstheme="minorBidi"/>
            <w:smallCaps w:val="0"/>
            <w:noProof/>
            <w:kern w:val="2"/>
            <w:sz w:val="24"/>
            <w:szCs w:val="24"/>
            <w14:ligatures w14:val="standardContextual"/>
          </w:rPr>
          <w:tab/>
        </w:r>
        <w:r w:rsidRPr="009D499C">
          <w:rPr>
            <w:rStyle w:val="Hyperkobling"/>
            <w:noProof/>
            <w:lang w:val="en-GB"/>
          </w:rPr>
          <w:t>System overview</w:t>
        </w:r>
        <w:r>
          <w:rPr>
            <w:noProof/>
            <w:webHidden/>
          </w:rPr>
          <w:tab/>
        </w:r>
        <w:r>
          <w:rPr>
            <w:noProof/>
            <w:webHidden/>
          </w:rPr>
          <w:fldChar w:fldCharType="begin"/>
        </w:r>
        <w:r>
          <w:rPr>
            <w:noProof/>
            <w:webHidden/>
          </w:rPr>
          <w:instrText xml:space="preserve"> PAGEREF _Toc220502183 \h </w:instrText>
        </w:r>
        <w:r>
          <w:rPr>
            <w:noProof/>
            <w:webHidden/>
          </w:rPr>
        </w:r>
        <w:r>
          <w:rPr>
            <w:noProof/>
            <w:webHidden/>
          </w:rPr>
          <w:fldChar w:fldCharType="separate"/>
        </w:r>
        <w:r>
          <w:rPr>
            <w:noProof/>
            <w:webHidden/>
          </w:rPr>
          <w:t>3</w:t>
        </w:r>
        <w:r>
          <w:rPr>
            <w:noProof/>
            <w:webHidden/>
          </w:rPr>
          <w:fldChar w:fldCharType="end"/>
        </w:r>
      </w:hyperlink>
    </w:p>
    <w:p w14:paraId="2BEF31D5" w14:textId="3E493FC8" w:rsidR="003B56F7" w:rsidRDefault="003B56F7">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0502184" w:history="1">
        <w:r w:rsidRPr="009D499C">
          <w:rPr>
            <w:rStyle w:val="Hyperkobling"/>
            <w:noProof/>
            <w:lang w:val="en-GB"/>
          </w:rPr>
          <w:t>1.3</w:t>
        </w:r>
        <w:r>
          <w:rPr>
            <w:rFonts w:asciiTheme="minorHAnsi" w:eastAsiaTheme="minorEastAsia" w:hAnsiTheme="minorHAnsi" w:cstheme="minorBidi"/>
            <w:smallCaps w:val="0"/>
            <w:noProof/>
            <w:kern w:val="2"/>
            <w:sz w:val="24"/>
            <w:szCs w:val="24"/>
            <w14:ligatures w14:val="standardContextual"/>
          </w:rPr>
          <w:tab/>
        </w:r>
        <w:r w:rsidRPr="009D499C">
          <w:rPr>
            <w:rStyle w:val="Hyperkobling"/>
            <w:noProof/>
            <w:lang w:val="en-GB"/>
          </w:rPr>
          <w:t>Standards for interpretation of this specification</w:t>
        </w:r>
        <w:r>
          <w:rPr>
            <w:noProof/>
            <w:webHidden/>
          </w:rPr>
          <w:tab/>
        </w:r>
        <w:r>
          <w:rPr>
            <w:noProof/>
            <w:webHidden/>
          </w:rPr>
          <w:fldChar w:fldCharType="begin"/>
        </w:r>
        <w:r>
          <w:rPr>
            <w:noProof/>
            <w:webHidden/>
          </w:rPr>
          <w:instrText xml:space="preserve"> PAGEREF _Toc220502184 \h </w:instrText>
        </w:r>
        <w:r>
          <w:rPr>
            <w:noProof/>
            <w:webHidden/>
          </w:rPr>
        </w:r>
        <w:r>
          <w:rPr>
            <w:noProof/>
            <w:webHidden/>
          </w:rPr>
          <w:fldChar w:fldCharType="separate"/>
        </w:r>
        <w:r>
          <w:rPr>
            <w:noProof/>
            <w:webHidden/>
          </w:rPr>
          <w:t>3</w:t>
        </w:r>
        <w:r>
          <w:rPr>
            <w:noProof/>
            <w:webHidden/>
          </w:rPr>
          <w:fldChar w:fldCharType="end"/>
        </w:r>
      </w:hyperlink>
    </w:p>
    <w:p w14:paraId="12577BD1" w14:textId="51F38E64" w:rsidR="003B56F7" w:rsidRDefault="003B56F7">
      <w:pPr>
        <w:pStyle w:val="INNH1"/>
        <w:tabs>
          <w:tab w:val="left" w:pos="624"/>
        </w:tabs>
        <w:rPr>
          <w:rFonts w:asciiTheme="minorHAnsi" w:eastAsiaTheme="minorEastAsia" w:hAnsiTheme="minorHAnsi" w:cstheme="minorBidi"/>
          <w:b w:val="0"/>
          <w:noProof/>
          <w:kern w:val="2"/>
          <w:sz w:val="24"/>
          <w:szCs w:val="24"/>
          <w14:ligatures w14:val="standardContextual"/>
        </w:rPr>
      </w:pPr>
      <w:hyperlink w:anchor="_Toc220502185" w:history="1">
        <w:r w:rsidRPr="009D499C">
          <w:rPr>
            <w:rStyle w:val="Hyperkobling"/>
            <w:noProof/>
            <w:lang w:val="en-GB"/>
          </w:rPr>
          <w:t>2</w:t>
        </w:r>
        <w:r>
          <w:rPr>
            <w:rFonts w:asciiTheme="minorHAnsi" w:eastAsiaTheme="minorEastAsia" w:hAnsiTheme="minorHAnsi" w:cstheme="minorBidi"/>
            <w:b w:val="0"/>
            <w:noProof/>
            <w:kern w:val="2"/>
            <w:sz w:val="24"/>
            <w:szCs w:val="24"/>
            <w14:ligatures w14:val="standardContextual"/>
          </w:rPr>
          <w:tab/>
        </w:r>
        <w:r w:rsidRPr="009D499C">
          <w:rPr>
            <w:rStyle w:val="Hyperkobling"/>
            <w:noProof/>
            <w:lang w:val="en-GB"/>
          </w:rPr>
          <w:t>Applicable documents</w:t>
        </w:r>
        <w:r>
          <w:rPr>
            <w:noProof/>
            <w:webHidden/>
          </w:rPr>
          <w:tab/>
        </w:r>
        <w:r>
          <w:rPr>
            <w:noProof/>
            <w:webHidden/>
          </w:rPr>
          <w:fldChar w:fldCharType="begin"/>
        </w:r>
        <w:r>
          <w:rPr>
            <w:noProof/>
            <w:webHidden/>
          </w:rPr>
          <w:instrText xml:space="preserve"> PAGEREF _Toc220502185 \h </w:instrText>
        </w:r>
        <w:r>
          <w:rPr>
            <w:noProof/>
            <w:webHidden/>
          </w:rPr>
        </w:r>
        <w:r>
          <w:rPr>
            <w:noProof/>
            <w:webHidden/>
          </w:rPr>
          <w:fldChar w:fldCharType="separate"/>
        </w:r>
        <w:r>
          <w:rPr>
            <w:noProof/>
            <w:webHidden/>
          </w:rPr>
          <w:t>4</w:t>
        </w:r>
        <w:r>
          <w:rPr>
            <w:noProof/>
            <w:webHidden/>
          </w:rPr>
          <w:fldChar w:fldCharType="end"/>
        </w:r>
      </w:hyperlink>
    </w:p>
    <w:p w14:paraId="4135C6AF" w14:textId="33E7128C" w:rsidR="003B56F7" w:rsidRDefault="003B56F7">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0502186" w:history="1">
        <w:r w:rsidRPr="009D499C">
          <w:rPr>
            <w:rStyle w:val="Hyperkobling"/>
            <w:noProof/>
            <w:lang w:val="en-GB"/>
          </w:rPr>
          <w:t>2.1</w:t>
        </w:r>
        <w:r>
          <w:rPr>
            <w:rFonts w:asciiTheme="minorHAnsi" w:eastAsiaTheme="minorEastAsia" w:hAnsiTheme="minorHAnsi" w:cstheme="minorBidi"/>
            <w:smallCaps w:val="0"/>
            <w:noProof/>
            <w:kern w:val="2"/>
            <w:sz w:val="24"/>
            <w:szCs w:val="24"/>
            <w14:ligatures w14:val="standardContextual"/>
          </w:rPr>
          <w:tab/>
        </w:r>
        <w:r w:rsidRPr="009D499C">
          <w:rPr>
            <w:rStyle w:val="Hyperkobling"/>
            <w:noProof/>
            <w:lang w:val="en-GB"/>
          </w:rPr>
          <w:t>General</w:t>
        </w:r>
        <w:r>
          <w:rPr>
            <w:noProof/>
            <w:webHidden/>
          </w:rPr>
          <w:tab/>
        </w:r>
        <w:r>
          <w:rPr>
            <w:noProof/>
            <w:webHidden/>
          </w:rPr>
          <w:fldChar w:fldCharType="begin"/>
        </w:r>
        <w:r>
          <w:rPr>
            <w:noProof/>
            <w:webHidden/>
          </w:rPr>
          <w:instrText xml:space="preserve"> PAGEREF _Toc220502186 \h </w:instrText>
        </w:r>
        <w:r>
          <w:rPr>
            <w:noProof/>
            <w:webHidden/>
          </w:rPr>
        </w:r>
        <w:r>
          <w:rPr>
            <w:noProof/>
            <w:webHidden/>
          </w:rPr>
          <w:fldChar w:fldCharType="separate"/>
        </w:r>
        <w:r>
          <w:rPr>
            <w:noProof/>
            <w:webHidden/>
          </w:rPr>
          <w:t>4</w:t>
        </w:r>
        <w:r>
          <w:rPr>
            <w:noProof/>
            <w:webHidden/>
          </w:rPr>
          <w:fldChar w:fldCharType="end"/>
        </w:r>
      </w:hyperlink>
    </w:p>
    <w:p w14:paraId="47140589" w14:textId="41985699" w:rsidR="003B56F7" w:rsidRDefault="003B56F7">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0502187" w:history="1">
        <w:r w:rsidRPr="009D499C">
          <w:rPr>
            <w:rStyle w:val="Hyperkobling"/>
            <w:noProof/>
            <w:lang w:val="en-GB"/>
          </w:rPr>
          <w:t>2.2</w:t>
        </w:r>
        <w:r>
          <w:rPr>
            <w:rFonts w:asciiTheme="minorHAnsi" w:eastAsiaTheme="minorEastAsia" w:hAnsiTheme="minorHAnsi" w:cstheme="minorBidi"/>
            <w:smallCaps w:val="0"/>
            <w:noProof/>
            <w:kern w:val="2"/>
            <w:sz w:val="24"/>
            <w:szCs w:val="24"/>
            <w14:ligatures w14:val="standardContextual"/>
          </w:rPr>
          <w:tab/>
        </w:r>
        <w:r w:rsidRPr="009D499C">
          <w:rPr>
            <w:rStyle w:val="Hyperkobling"/>
            <w:noProof/>
            <w:lang w:val="en-GB"/>
          </w:rPr>
          <w:t>Referenced documents</w:t>
        </w:r>
        <w:r>
          <w:rPr>
            <w:noProof/>
            <w:webHidden/>
          </w:rPr>
          <w:tab/>
        </w:r>
        <w:r>
          <w:rPr>
            <w:noProof/>
            <w:webHidden/>
          </w:rPr>
          <w:fldChar w:fldCharType="begin"/>
        </w:r>
        <w:r>
          <w:rPr>
            <w:noProof/>
            <w:webHidden/>
          </w:rPr>
          <w:instrText xml:space="preserve"> PAGEREF _Toc220502187 \h </w:instrText>
        </w:r>
        <w:r>
          <w:rPr>
            <w:noProof/>
            <w:webHidden/>
          </w:rPr>
        </w:r>
        <w:r>
          <w:rPr>
            <w:noProof/>
            <w:webHidden/>
          </w:rPr>
          <w:fldChar w:fldCharType="separate"/>
        </w:r>
        <w:r>
          <w:rPr>
            <w:noProof/>
            <w:webHidden/>
          </w:rPr>
          <w:t>4</w:t>
        </w:r>
        <w:r>
          <w:rPr>
            <w:noProof/>
            <w:webHidden/>
          </w:rPr>
          <w:fldChar w:fldCharType="end"/>
        </w:r>
      </w:hyperlink>
    </w:p>
    <w:p w14:paraId="66252A11" w14:textId="68021A71" w:rsidR="003B56F7" w:rsidRDefault="003B56F7">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0502188" w:history="1">
        <w:r w:rsidRPr="009D499C">
          <w:rPr>
            <w:rStyle w:val="Hyperkobling"/>
            <w:noProof/>
            <w:lang w:val="en-GB"/>
          </w:rPr>
          <w:t>2.3</w:t>
        </w:r>
        <w:r>
          <w:rPr>
            <w:rFonts w:asciiTheme="minorHAnsi" w:eastAsiaTheme="minorEastAsia" w:hAnsiTheme="minorHAnsi" w:cstheme="minorBidi"/>
            <w:smallCaps w:val="0"/>
            <w:noProof/>
            <w:kern w:val="2"/>
            <w:sz w:val="24"/>
            <w:szCs w:val="24"/>
            <w14:ligatures w14:val="standardContextual"/>
          </w:rPr>
          <w:tab/>
        </w:r>
        <w:r w:rsidRPr="009D499C">
          <w:rPr>
            <w:rStyle w:val="Hyperkobling"/>
            <w:noProof/>
            <w:lang w:val="en-GB"/>
          </w:rPr>
          <w:t>Order of precedence</w:t>
        </w:r>
        <w:r>
          <w:rPr>
            <w:noProof/>
            <w:webHidden/>
          </w:rPr>
          <w:tab/>
        </w:r>
        <w:r>
          <w:rPr>
            <w:noProof/>
            <w:webHidden/>
          </w:rPr>
          <w:fldChar w:fldCharType="begin"/>
        </w:r>
        <w:r>
          <w:rPr>
            <w:noProof/>
            <w:webHidden/>
          </w:rPr>
          <w:instrText xml:space="preserve"> PAGEREF _Toc220502188 \h </w:instrText>
        </w:r>
        <w:r>
          <w:rPr>
            <w:noProof/>
            <w:webHidden/>
          </w:rPr>
        </w:r>
        <w:r>
          <w:rPr>
            <w:noProof/>
            <w:webHidden/>
          </w:rPr>
          <w:fldChar w:fldCharType="separate"/>
        </w:r>
        <w:r>
          <w:rPr>
            <w:noProof/>
            <w:webHidden/>
          </w:rPr>
          <w:t>4</w:t>
        </w:r>
        <w:r>
          <w:rPr>
            <w:noProof/>
            <w:webHidden/>
          </w:rPr>
          <w:fldChar w:fldCharType="end"/>
        </w:r>
      </w:hyperlink>
    </w:p>
    <w:p w14:paraId="3ACBAB16" w14:textId="7DFC0953" w:rsidR="003B56F7" w:rsidRDefault="003B56F7">
      <w:pPr>
        <w:pStyle w:val="INNH1"/>
        <w:tabs>
          <w:tab w:val="left" w:pos="624"/>
        </w:tabs>
        <w:rPr>
          <w:rFonts w:asciiTheme="minorHAnsi" w:eastAsiaTheme="minorEastAsia" w:hAnsiTheme="minorHAnsi" w:cstheme="minorBidi"/>
          <w:b w:val="0"/>
          <w:noProof/>
          <w:kern w:val="2"/>
          <w:sz w:val="24"/>
          <w:szCs w:val="24"/>
          <w14:ligatures w14:val="standardContextual"/>
        </w:rPr>
      </w:pPr>
      <w:hyperlink w:anchor="_Toc220502189" w:history="1">
        <w:r w:rsidRPr="009D499C">
          <w:rPr>
            <w:rStyle w:val="Hyperkobling"/>
            <w:noProof/>
            <w:lang w:val="en-GB"/>
          </w:rPr>
          <w:t>3</w:t>
        </w:r>
        <w:r>
          <w:rPr>
            <w:rFonts w:asciiTheme="minorHAnsi" w:eastAsiaTheme="minorEastAsia" w:hAnsiTheme="minorHAnsi" w:cstheme="minorBidi"/>
            <w:b w:val="0"/>
            <w:noProof/>
            <w:kern w:val="2"/>
            <w:sz w:val="24"/>
            <w:szCs w:val="24"/>
            <w14:ligatures w14:val="standardContextual"/>
          </w:rPr>
          <w:tab/>
        </w:r>
        <w:r w:rsidRPr="009D499C">
          <w:rPr>
            <w:rStyle w:val="Hyperkobling"/>
            <w:noProof/>
            <w:lang w:val="en-GB"/>
          </w:rPr>
          <w:t>Requirements</w:t>
        </w:r>
        <w:r>
          <w:rPr>
            <w:noProof/>
            <w:webHidden/>
          </w:rPr>
          <w:tab/>
        </w:r>
        <w:r>
          <w:rPr>
            <w:noProof/>
            <w:webHidden/>
          </w:rPr>
          <w:fldChar w:fldCharType="begin"/>
        </w:r>
        <w:r>
          <w:rPr>
            <w:noProof/>
            <w:webHidden/>
          </w:rPr>
          <w:instrText xml:space="preserve"> PAGEREF _Toc220502189 \h </w:instrText>
        </w:r>
        <w:r>
          <w:rPr>
            <w:noProof/>
            <w:webHidden/>
          </w:rPr>
        </w:r>
        <w:r>
          <w:rPr>
            <w:noProof/>
            <w:webHidden/>
          </w:rPr>
          <w:fldChar w:fldCharType="separate"/>
        </w:r>
        <w:r>
          <w:rPr>
            <w:noProof/>
            <w:webHidden/>
          </w:rPr>
          <w:t>5</w:t>
        </w:r>
        <w:r>
          <w:rPr>
            <w:noProof/>
            <w:webHidden/>
          </w:rPr>
          <w:fldChar w:fldCharType="end"/>
        </w:r>
      </w:hyperlink>
    </w:p>
    <w:p w14:paraId="326F4DD3" w14:textId="6CBA0A3D" w:rsidR="003B56F7" w:rsidRDefault="003B56F7">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0502190" w:history="1">
        <w:r w:rsidRPr="009D499C">
          <w:rPr>
            <w:rStyle w:val="Hyperkobling"/>
            <w:noProof/>
            <w:lang w:val="en-GB"/>
          </w:rPr>
          <w:t>3.1</w:t>
        </w:r>
        <w:r>
          <w:rPr>
            <w:rFonts w:asciiTheme="minorHAnsi" w:eastAsiaTheme="minorEastAsia" w:hAnsiTheme="minorHAnsi" w:cstheme="minorBidi"/>
            <w:smallCaps w:val="0"/>
            <w:noProof/>
            <w:kern w:val="2"/>
            <w:sz w:val="24"/>
            <w:szCs w:val="24"/>
            <w14:ligatures w14:val="standardContextual"/>
          </w:rPr>
          <w:tab/>
        </w:r>
        <w:r w:rsidRPr="009D499C">
          <w:rPr>
            <w:rStyle w:val="Hyperkobling"/>
            <w:noProof/>
            <w:lang w:val="en-GB"/>
          </w:rPr>
          <w:t>Training and training equipment specification</w:t>
        </w:r>
        <w:r>
          <w:rPr>
            <w:noProof/>
            <w:webHidden/>
          </w:rPr>
          <w:tab/>
        </w:r>
        <w:r>
          <w:rPr>
            <w:noProof/>
            <w:webHidden/>
          </w:rPr>
          <w:fldChar w:fldCharType="begin"/>
        </w:r>
        <w:r>
          <w:rPr>
            <w:noProof/>
            <w:webHidden/>
          </w:rPr>
          <w:instrText xml:space="preserve"> PAGEREF _Toc220502190 \h </w:instrText>
        </w:r>
        <w:r>
          <w:rPr>
            <w:noProof/>
            <w:webHidden/>
          </w:rPr>
        </w:r>
        <w:r>
          <w:rPr>
            <w:noProof/>
            <w:webHidden/>
          </w:rPr>
          <w:fldChar w:fldCharType="separate"/>
        </w:r>
        <w:r>
          <w:rPr>
            <w:noProof/>
            <w:webHidden/>
          </w:rPr>
          <w:t>5</w:t>
        </w:r>
        <w:r>
          <w:rPr>
            <w:noProof/>
            <w:webHidden/>
          </w:rPr>
          <w:fldChar w:fldCharType="end"/>
        </w:r>
      </w:hyperlink>
    </w:p>
    <w:p w14:paraId="73096187" w14:textId="6403C83B" w:rsidR="003B56F7" w:rsidRDefault="003B56F7">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0502191" w:history="1">
        <w:r w:rsidRPr="009D499C">
          <w:rPr>
            <w:rStyle w:val="Hyperkobling"/>
            <w:noProof/>
            <w:lang w:val="en-GB"/>
          </w:rPr>
          <w:t>3.2</w:t>
        </w:r>
        <w:r>
          <w:rPr>
            <w:rFonts w:asciiTheme="minorHAnsi" w:eastAsiaTheme="minorEastAsia" w:hAnsiTheme="minorHAnsi" w:cstheme="minorBidi"/>
            <w:smallCaps w:val="0"/>
            <w:noProof/>
            <w:kern w:val="2"/>
            <w:sz w:val="24"/>
            <w:szCs w:val="24"/>
            <w14:ligatures w14:val="standardContextual"/>
          </w:rPr>
          <w:tab/>
        </w:r>
        <w:r w:rsidRPr="009D499C">
          <w:rPr>
            <w:rStyle w:val="Hyperkobling"/>
            <w:noProof/>
            <w:lang w:val="en-GB"/>
          </w:rPr>
          <w:t>Technical publication specification</w:t>
        </w:r>
        <w:r>
          <w:rPr>
            <w:noProof/>
            <w:webHidden/>
          </w:rPr>
          <w:tab/>
        </w:r>
        <w:r>
          <w:rPr>
            <w:noProof/>
            <w:webHidden/>
          </w:rPr>
          <w:fldChar w:fldCharType="begin"/>
        </w:r>
        <w:r>
          <w:rPr>
            <w:noProof/>
            <w:webHidden/>
          </w:rPr>
          <w:instrText xml:space="preserve"> PAGEREF _Toc220502191 \h </w:instrText>
        </w:r>
        <w:r>
          <w:rPr>
            <w:noProof/>
            <w:webHidden/>
          </w:rPr>
        </w:r>
        <w:r>
          <w:rPr>
            <w:noProof/>
            <w:webHidden/>
          </w:rPr>
          <w:fldChar w:fldCharType="separate"/>
        </w:r>
        <w:r>
          <w:rPr>
            <w:noProof/>
            <w:webHidden/>
          </w:rPr>
          <w:t>6</w:t>
        </w:r>
        <w:r>
          <w:rPr>
            <w:noProof/>
            <w:webHidden/>
          </w:rPr>
          <w:fldChar w:fldCharType="end"/>
        </w:r>
      </w:hyperlink>
    </w:p>
    <w:p w14:paraId="49EF7BFE" w14:textId="34B63A67" w:rsidR="003B56F7" w:rsidRDefault="003B56F7">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0502192" w:history="1">
        <w:r w:rsidRPr="009D499C">
          <w:rPr>
            <w:rStyle w:val="Hyperkobling"/>
            <w:noProof/>
            <w:lang w:val="en-GB"/>
          </w:rPr>
          <w:t>3.3</w:t>
        </w:r>
        <w:r>
          <w:rPr>
            <w:rFonts w:asciiTheme="minorHAnsi" w:eastAsiaTheme="minorEastAsia" w:hAnsiTheme="minorHAnsi" w:cstheme="minorBidi"/>
            <w:smallCaps w:val="0"/>
            <w:noProof/>
            <w:kern w:val="2"/>
            <w:sz w:val="24"/>
            <w:szCs w:val="24"/>
            <w14:ligatures w14:val="standardContextual"/>
          </w:rPr>
          <w:tab/>
        </w:r>
        <w:r w:rsidRPr="009D499C">
          <w:rPr>
            <w:rStyle w:val="Hyperkobling"/>
            <w:noProof/>
            <w:lang w:val="en-GB"/>
          </w:rPr>
          <w:t>Support equipment specification</w:t>
        </w:r>
        <w:r>
          <w:rPr>
            <w:noProof/>
            <w:webHidden/>
          </w:rPr>
          <w:tab/>
        </w:r>
        <w:r>
          <w:rPr>
            <w:noProof/>
            <w:webHidden/>
          </w:rPr>
          <w:fldChar w:fldCharType="begin"/>
        </w:r>
        <w:r>
          <w:rPr>
            <w:noProof/>
            <w:webHidden/>
          </w:rPr>
          <w:instrText xml:space="preserve"> PAGEREF _Toc220502192 \h </w:instrText>
        </w:r>
        <w:r>
          <w:rPr>
            <w:noProof/>
            <w:webHidden/>
          </w:rPr>
        </w:r>
        <w:r>
          <w:rPr>
            <w:noProof/>
            <w:webHidden/>
          </w:rPr>
          <w:fldChar w:fldCharType="separate"/>
        </w:r>
        <w:r>
          <w:rPr>
            <w:noProof/>
            <w:webHidden/>
          </w:rPr>
          <w:t>6</w:t>
        </w:r>
        <w:r>
          <w:rPr>
            <w:noProof/>
            <w:webHidden/>
          </w:rPr>
          <w:fldChar w:fldCharType="end"/>
        </w:r>
      </w:hyperlink>
    </w:p>
    <w:p w14:paraId="0374942C" w14:textId="58B4378F" w:rsidR="003B56F7" w:rsidRDefault="003B56F7">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0502193" w:history="1">
        <w:r w:rsidRPr="009D499C">
          <w:rPr>
            <w:rStyle w:val="Hyperkobling"/>
            <w:noProof/>
            <w:lang w:val="en-GB"/>
          </w:rPr>
          <w:t>3.4</w:t>
        </w:r>
        <w:r>
          <w:rPr>
            <w:rFonts w:asciiTheme="minorHAnsi" w:eastAsiaTheme="minorEastAsia" w:hAnsiTheme="minorHAnsi" w:cstheme="minorBidi"/>
            <w:smallCaps w:val="0"/>
            <w:noProof/>
            <w:kern w:val="2"/>
            <w:sz w:val="24"/>
            <w:szCs w:val="24"/>
            <w14:ligatures w14:val="standardContextual"/>
          </w:rPr>
          <w:tab/>
        </w:r>
        <w:r w:rsidRPr="009D499C">
          <w:rPr>
            <w:rStyle w:val="Hyperkobling"/>
            <w:noProof/>
            <w:lang w:val="en-GB"/>
          </w:rPr>
          <w:t>Spare parts specification</w:t>
        </w:r>
        <w:r>
          <w:rPr>
            <w:noProof/>
            <w:webHidden/>
          </w:rPr>
          <w:tab/>
        </w:r>
        <w:r>
          <w:rPr>
            <w:noProof/>
            <w:webHidden/>
          </w:rPr>
          <w:fldChar w:fldCharType="begin"/>
        </w:r>
        <w:r>
          <w:rPr>
            <w:noProof/>
            <w:webHidden/>
          </w:rPr>
          <w:instrText xml:space="preserve"> PAGEREF _Toc220502193 \h </w:instrText>
        </w:r>
        <w:r>
          <w:rPr>
            <w:noProof/>
            <w:webHidden/>
          </w:rPr>
        </w:r>
        <w:r>
          <w:rPr>
            <w:noProof/>
            <w:webHidden/>
          </w:rPr>
          <w:fldChar w:fldCharType="separate"/>
        </w:r>
        <w:r>
          <w:rPr>
            <w:noProof/>
            <w:webHidden/>
          </w:rPr>
          <w:t>7</w:t>
        </w:r>
        <w:r>
          <w:rPr>
            <w:noProof/>
            <w:webHidden/>
          </w:rPr>
          <w:fldChar w:fldCharType="end"/>
        </w:r>
      </w:hyperlink>
    </w:p>
    <w:p w14:paraId="2A6507BF" w14:textId="4BD807CD" w:rsidR="003B56F7" w:rsidRDefault="003B56F7">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0502194" w:history="1">
        <w:r w:rsidRPr="009D499C">
          <w:rPr>
            <w:rStyle w:val="Hyperkobling"/>
            <w:noProof/>
            <w:lang w:val="en-GB"/>
          </w:rPr>
          <w:t>3.5</w:t>
        </w:r>
        <w:r>
          <w:rPr>
            <w:rFonts w:asciiTheme="minorHAnsi" w:eastAsiaTheme="minorEastAsia" w:hAnsiTheme="minorHAnsi" w:cstheme="minorBidi"/>
            <w:smallCaps w:val="0"/>
            <w:noProof/>
            <w:kern w:val="2"/>
            <w:sz w:val="24"/>
            <w:szCs w:val="24"/>
            <w14:ligatures w14:val="standardContextual"/>
          </w:rPr>
          <w:tab/>
        </w:r>
        <w:r w:rsidRPr="009D499C">
          <w:rPr>
            <w:rStyle w:val="Hyperkobling"/>
            <w:noProof/>
            <w:lang w:val="en-GB"/>
          </w:rPr>
          <w:t>Consumables specification</w:t>
        </w:r>
        <w:r>
          <w:rPr>
            <w:noProof/>
            <w:webHidden/>
          </w:rPr>
          <w:tab/>
        </w:r>
        <w:r>
          <w:rPr>
            <w:noProof/>
            <w:webHidden/>
          </w:rPr>
          <w:fldChar w:fldCharType="begin"/>
        </w:r>
        <w:r>
          <w:rPr>
            <w:noProof/>
            <w:webHidden/>
          </w:rPr>
          <w:instrText xml:space="preserve"> PAGEREF _Toc220502194 \h </w:instrText>
        </w:r>
        <w:r>
          <w:rPr>
            <w:noProof/>
            <w:webHidden/>
          </w:rPr>
        </w:r>
        <w:r>
          <w:rPr>
            <w:noProof/>
            <w:webHidden/>
          </w:rPr>
          <w:fldChar w:fldCharType="separate"/>
        </w:r>
        <w:r>
          <w:rPr>
            <w:noProof/>
            <w:webHidden/>
          </w:rPr>
          <w:t>7</w:t>
        </w:r>
        <w:r>
          <w:rPr>
            <w:noProof/>
            <w:webHidden/>
          </w:rPr>
          <w:fldChar w:fldCharType="end"/>
        </w:r>
      </w:hyperlink>
    </w:p>
    <w:p w14:paraId="00E6E0DD" w14:textId="32C64A3B" w:rsidR="003B56F7" w:rsidRDefault="003B56F7">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0502195" w:history="1">
        <w:r w:rsidRPr="009D499C">
          <w:rPr>
            <w:rStyle w:val="Hyperkobling"/>
            <w:noProof/>
            <w:lang w:val="en-GB"/>
          </w:rPr>
          <w:t>3.6</w:t>
        </w:r>
        <w:r>
          <w:rPr>
            <w:rFonts w:asciiTheme="minorHAnsi" w:eastAsiaTheme="minorEastAsia" w:hAnsiTheme="minorHAnsi" w:cstheme="minorBidi"/>
            <w:smallCaps w:val="0"/>
            <w:noProof/>
            <w:kern w:val="2"/>
            <w:sz w:val="24"/>
            <w:szCs w:val="24"/>
            <w14:ligatures w14:val="standardContextual"/>
          </w:rPr>
          <w:tab/>
        </w:r>
        <w:r w:rsidRPr="009D499C">
          <w:rPr>
            <w:rStyle w:val="Hyperkobling"/>
            <w:noProof/>
            <w:lang w:val="en-GB"/>
          </w:rPr>
          <w:t>Required Reply (LSSR) not associated with a particular requirement (LSS)</w:t>
        </w:r>
        <w:r>
          <w:rPr>
            <w:noProof/>
            <w:webHidden/>
          </w:rPr>
          <w:tab/>
        </w:r>
        <w:r>
          <w:rPr>
            <w:noProof/>
            <w:webHidden/>
          </w:rPr>
          <w:fldChar w:fldCharType="begin"/>
        </w:r>
        <w:r>
          <w:rPr>
            <w:noProof/>
            <w:webHidden/>
          </w:rPr>
          <w:instrText xml:space="preserve"> PAGEREF _Toc220502195 \h </w:instrText>
        </w:r>
        <w:r>
          <w:rPr>
            <w:noProof/>
            <w:webHidden/>
          </w:rPr>
        </w:r>
        <w:r>
          <w:rPr>
            <w:noProof/>
            <w:webHidden/>
          </w:rPr>
          <w:fldChar w:fldCharType="separate"/>
        </w:r>
        <w:r>
          <w:rPr>
            <w:noProof/>
            <w:webHidden/>
          </w:rPr>
          <w:t>8</w:t>
        </w:r>
        <w:r>
          <w:rPr>
            <w:noProof/>
            <w:webHidden/>
          </w:rPr>
          <w:fldChar w:fldCharType="end"/>
        </w:r>
      </w:hyperlink>
    </w:p>
    <w:p w14:paraId="1786DDF0" w14:textId="103E19F0" w:rsidR="00A97D6F" w:rsidRDefault="00A97D6F">
      <w:pPr>
        <w:rPr>
          <w:lang w:val="en-GB"/>
        </w:rPr>
      </w:pPr>
      <w:r>
        <w:rPr>
          <w:lang w:val="en-GB"/>
        </w:rPr>
        <w:fldChar w:fldCharType="end"/>
      </w:r>
    </w:p>
    <w:p w14:paraId="1786DDF1" w14:textId="77777777" w:rsidR="00954D50" w:rsidRDefault="00A97D6F">
      <w:pPr>
        <w:rPr>
          <w:bCs/>
          <w:lang w:val="en-GB"/>
        </w:rPr>
      </w:pPr>
      <w:r>
        <w:rPr>
          <w:bCs/>
          <w:lang w:val="en-GB"/>
        </w:rPr>
        <w:t>Appendixes</w:t>
      </w:r>
    </w:p>
    <w:p w14:paraId="1786DDF2" w14:textId="77777777" w:rsidR="00954D50" w:rsidRDefault="00954D50">
      <w:pPr>
        <w:rPr>
          <w:bCs/>
          <w:lang w:val="en-GB"/>
        </w:rPr>
      </w:pPr>
      <w:r>
        <w:rPr>
          <w:bCs/>
          <w:lang w:val="en-GB"/>
        </w:rPr>
        <w:br w:type="page"/>
      </w:r>
    </w:p>
    <w:p w14:paraId="1786DDF3" w14:textId="77777777" w:rsidR="00A97D6F" w:rsidRDefault="00A97D6F">
      <w:pPr>
        <w:pStyle w:val="Overskrift1"/>
        <w:rPr>
          <w:lang w:val="en-GB"/>
        </w:rPr>
      </w:pPr>
      <w:bookmarkStart w:id="2" w:name="_Ref35740516"/>
      <w:bookmarkStart w:id="3" w:name="_Toc220502181"/>
      <w:r>
        <w:rPr>
          <w:lang w:val="en-GB"/>
        </w:rPr>
        <w:lastRenderedPageBreak/>
        <w:t>Scope</w:t>
      </w:r>
      <w:bookmarkEnd w:id="2"/>
      <w:bookmarkEnd w:id="3"/>
    </w:p>
    <w:p w14:paraId="1786DDF4" w14:textId="77777777" w:rsidR="00A97D6F" w:rsidRDefault="00A97D6F">
      <w:pPr>
        <w:pStyle w:val="Overskrift2"/>
        <w:rPr>
          <w:lang w:val="en-GB"/>
        </w:rPr>
      </w:pPr>
      <w:r>
        <w:rPr>
          <w:lang w:val="en-GB"/>
        </w:rPr>
        <w:t xml:space="preserve"> </w:t>
      </w:r>
      <w:bookmarkStart w:id="4" w:name="_Toc94344779"/>
      <w:bookmarkStart w:id="5" w:name="_Toc220502182"/>
      <w:r>
        <w:rPr>
          <w:lang w:val="en-GB"/>
        </w:rPr>
        <w:t>Identification</w:t>
      </w:r>
      <w:bookmarkEnd w:id="4"/>
      <w:bookmarkEnd w:id="5"/>
    </w:p>
    <w:p w14:paraId="3743024A" w14:textId="36532B84" w:rsidR="00DF74F9" w:rsidRDefault="00A97D6F" w:rsidP="00BE2164">
      <w:pPr>
        <w:pStyle w:val="Brdtekst"/>
        <w:rPr>
          <w:lang w:val="en-GB"/>
        </w:rPr>
      </w:pPr>
      <w:r>
        <w:rPr>
          <w:lang w:val="en-GB"/>
        </w:rPr>
        <w:t xml:space="preserve">This specification defines the requirements for the logistic support for the </w:t>
      </w:r>
      <w:r w:rsidR="002C493B">
        <w:rPr>
          <w:lang w:val="en-GB"/>
        </w:rPr>
        <w:t>p</w:t>
      </w:r>
      <w:r w:rsidR="002C493B" w:rsidRPr="002C493B">
        <w:rPr>
          <w:lang w:val="en-GB"/>
        </w:rPr>
        <w:t xml:space="preserve">ortable </w:t>
      </w:r>
      <w:r w:rsidR="002C493B">
        <w:rPr>
          <w:lang w:val="en-GB"/>
        </w:rPr>
        <w:t>m</w:t>
      </w:r>
      <w:r w:rsidR="002C493B" w:rsidRPr="002C493B">
        <w:rPr>
          <w:lang w:val="en-GB"/>
        </w:rPr>
        <w:t xml:space="preserve">eteorological </w:t>
      </w:r>
      <w:r w:rsidR="002C493B">
        <w:rPr>
          <w:lang w:val="en-GB"/>
        </w:rPr>
        <w:t>s</w:t>
      </w:r>
      <w:r w:rsidR="002C493B" w:rsidRPr="002C493B">
        <w:rPr>
          <w:lang w:val="en-GB"/>
        </w:rPr>
        <w:t xml:space="preserve">ounding </w:t>
      </w:r>
      <w:r w:rsidR="002C493B">
        <w:rPr>
          <w:lang w:val="en-GB"/>
        </w:rPr>
        <w:t>s</w:t>
      </w:r>
      <w:r w:rsidR="002C493B" w:rsidRPr="002C493B">
        <w:rPr>
          <w:lang w:val="en-GB"/>
        </w:rPr>
        <w:t>ystem</w:t>
      </w:r>
      <w:r w:rsidR="00BE2164">
        <w:rPr>
          <w:lang w:val="en-GB"/>
        </w:rPr>
        <w:t>.</w:t>
      </w:r>
    </w:p>
    <w:p w14:paraId="1F989B28" w14:textId="3527CF02" w:rsidR="00BE2164" w:rsidRPr="00DF74F9" w:rsidRDefault="00BE2164" w:rsidP="00BE2164">
      <w:pPr>
        <w:pStyle w:val="Brdtekst"/>
        <w:rPr>
          <w:lang w:val="en-GB"/>
        </w:rPr>
      </w:pPr>
      <w:r w:rsidRPr="06AB0A95">
        <w:rPr>
          <w:lang w:val="en-US"/>
        </w:rPr>
        <w:t xml:space="preserve">Norwegian </w:t>
      </w:r>
      <w:proofErr w:type="spellStart"/>
      <w:r w:rsidR="32F64163" w:rsidRPr="4C97D52B">
        <w:rPr>
          <w:lang w:val="en-US"/>
        </w:rPr>
        <w:t>Defen</w:t>
      </w:r>
      <w:r w:rsidR="00A24EF9" w:rsidRPr="4C97D52B">
        <w:rPr>
          <w:lang w:val="en-US"/>
        </w:rPr>
        <w:t>c</w:t>
      </w:r>
      <w:r w:rsidR="32F64163" w:rsidRPr="4C97D52B">
        <w:rPr>
          <w:lang w:val="en-US"/>
        </w:rPr>
        <w:t>e</w:t>
      </w:r>
      <w:proofErr w:type="spellEnd"/>
      <w:r w:rsidRPr="4C97D52B">
        <w:rPr>
          <w:lang w:val="en-US"/>
        </w:rPr>
        <w:t xml:space="preserve"> Materi</w:t>
      </w:r>
      <w:r w:rsidR="00A24EF9" w:rsidRPr="4C97D52B">
        <w:rPr>
          <w:lang w:val="en-US"/>
        </w:rPr>
        <w:t>e</w:t>
      </w:r>
      <w:r w:rsidRPr="4C97D52B">
        <w:rPr>
          <w:lang w:val="en-US"/>
        </w:rPr>
        <w:t>l</w:t>
      </w:r>
      <w:r w:rsidRPr="06AB0A95">
        <w:rPr>
          <w:lang w:val="en-US"/>
        </w:rPr>
        <w:t xml:space="preserve"> Agency shall procure a new </w:t>
      </w:r>
      <w:r w:rsidR="002C493B">
        <w:rPr>
          <w:lang w:val="en-GB"/>
        </w:rPr>
        <w:t>p</w:t>
      </w:r>
      <w:r w:rsidR="002C493B" w:rsidRPr="002C493B">
        <w:rPr>
          <w:lang w:val="en-GB"/>
        </w:rPr>
        <w:t xml:space="preserve">ortable </w:t>
      </w:r>
      <w:r w:rsidR="002C493B">
        <w:rPr>
          <w:lang w:val="en-GB"/>
        </w:rPr>
        <w:t>m</w:t>
      </w:r>
      <w:r w:rsidR="002C493B" w:rsidRPr="002C493B">
        <w:rPr>
          <w:lang w:val="en-GB"/>
        </w:rPr>
        <w:t xml:space="preserve">eteorological </w:t>
      </w:r>
      <w:r w:rsidR="002C493B">
        <w:rPr>
          <w:lang w:val="en-GB"/>
        </w:rPr>
        <w:t>s</w:t>
      </w:r>
      <w:r w:rsidR="002C493B" w:rsidRPr="002C493B">
        <w:rPr>
          <w:lang w:val="en-GB"/>
        </w:rPr>
        <w:t xml:space="preserve">ounding </w:t>
      </w:r>
      <w:r w:rsidR="002C493B">
        <w:rPr>
          <w:lang w:val="en-GB"/>
        </w:rPr>
        <w:t>s</w:t>
      </w:r>
      <w:r w:rsidR="002C493B" w:rsidRPr="002C493B">
        <w:rPr>
          <w:lang w:val="en-GB"/>
        </w:rPr>
        <w:t>ystem</w:t>
      </w:r>
      <w:r w:rsidRPr="06AB0A95">
        <w:rPr>
          <w:lang w:val="en-US"/>
        </w:rPr>
        <w:t xml:space="preserve">. </w:t>
      </w:r>
    </w:p>
    <w:p w14:paraId="3C850F3E" w14:textId="291355AC" w:rsidR="00BE2164" w:rsidRPr="00BE2164" w:rsidRDefault="00BE2164" w:rsidP="00BE2164">
      <w:pPr>
        <w:pStyle w:val="Brdtekst"/>
        <w:rPr>
          <w:lang w:val="en-US"/>
        </w:rPr>
      </w:pPr>
      <w:r w:rsidRPr="00BE2164">
        <w:rPr>
          <w:lang w:val="en-US"/>
        </w:rPr>
        <w:t xml:space="preserve">Some of the requirements refer to the equipment itself, and some requirements refer to </w:t>
      </w:r>
      <w:r w:rsidR="00DF74F9">
        <w:rPr>
          <w:lang w:val="en-US"/>
        </w:rPr>
        <w:t>training and support of the system.</w:t>
      </w:r>
    </w:p>
    <w:p w14:paraId="68EE78AE" w14:textId="77777777" w:rsidR="00BE2164" w:rsidRPr="00BE2164" w:rsidRDefault="00BE2164" w:rsidP="00BE2164">
      <w:pPr>
        <w:pStyle w:val="Brdtekstpaaflgende"/>
        <w:rPr>
          <w:lang w:val="en-US"/>
        </w:rPr>
      </w:pPr>
    </w:p>
    <w:p w14:paraId="1786DDF6" w14:textId="77777777" w:rsidR="00A97D6F" w:rsidRDefault="00A97D6F">
      <w:pPr>
        <w:pStyle w:val="Overskrift2"/>
        <w:rPr>
          <w:lang w:val="en-GB"/>
        </w:rPr>
      </w:pPr>
      <w:bookmarkStart w:id="6" w:name="_Toc94344781"/>
      <w:bookmarkStart w:id="7" w:name="_Toc220502183"/>
      <w:r>
        <w:rPr>
          <w:lang w:val="en-GB"/>
        </w:rPr>
        <w:t>System overview</w:t>
      </w:r>
      <w:bookmarkEnd w:id="6"/>
      <w:bookmarkEnd w:id="7"/>
    </w:p>
    <w:p w14:paraId="1786DDF7" w14:textId="34E54625" w:rsidR="00A97D6F" w:rsidRDefault="00BE2164">
      <w:pPr>
        <w:pStyle w:val="Brdtekst"/>
        <w:rPr>
          <w:lang w:val="en-GB"/>
        </w:rPr>
      </w:pPr>
      <w:r>
        <w:rPr>
          <w:lang w:val="en-GB"/>
        </w:rPr>
        <w:t>See</w:t>
      </w:r>
      <w:r w:rsidR="00AC4195">
        <w:rPr>
          <w:lang w:val="en-GB"/>
        </w:rPr>
        <w:t xml:space="preserve"> “</w:t>
      </w:r>
      <w:r w:rsidR="00AC4195" w:rsidRPr="00AC4195">
        <w:rPr>
          <w:lang w:val="en-GB"/>
        </w:rPr>
        <w:t>Part II Annex E-1 System Segment Specification</w:t>
      </w:r>
      <w:r w:rsidR="00AC4195">
        <w:rPr>
          <w:lang w:val="en-GB"/>
        </w:rPr>
        <w:t>”.</w:t>
      </w:r>
    </w:p>
    <w:p w14:paraId="44362ABA" w14:textId="77777777" w:rsidR="003B58AD" w:rsidRPr="003B58AD" w:rsidRDefault="003B58AD" w:rsidP="003B58AD">
      <w:pPr>
        <w:pStyle w:val="Brdtekstpaaflgende"/>
        <w:rPr>
          <w:lang w:val="en-GB"/>
        </w:rPr>
      </w:pPr>
    </w:p>
    <w:p w14:paraId="1786DDF8" w14:textId="77777777" w:rsidR="00A97D6F" w:rsidRDefault="00A97D6F">
      <w:pPr>
        <w:pStyle w:val="Overskrift2"/>
        <w:rPr>
          <w:lang w:val="en-GB"/>
        </w:rPr>
      </w:pPr>
      <w:bookmarkStart w:id="8" w:name="_Toc358527364"/>
      <w:bookmarkStart w:id="9" w:name="_Toc362151044"/>
      <w:bookmarkStart w:id="10" w:name="_Toc363352874"/>
      <w:bookmarkStart w:id="11" w:name="_Toc500312072"/>
      <w:bookmarkStart w:id="12" w:name="_Toc505066210"/>
      <w:bookmarkStart w:id="13" w:name="_Toc505066639"/>
      <w:bookmarkStart w:id="14" w:name="_Toc505067256"/>
      <w:bookmarkStart w:id="15" w:name="_Toc505580912"/>
      <w:bookmarkStart w:id="16" w:name="_Toc505581479"/>
      <w:bookmarkStart w:id="17" w:name="_Toc505582593"/>
      <w:bookmarkStart w:id="18" w:name="_Toc505582974"/>
      <w:bookmarkStart w:id="19" w:name="_Toc505748226"/>
      <w:bookmarkStart w:id="20" w:name="_Toc14500699"/>
      <w:bookmarkStart w:id="21" w:name="_Toc14501137"/>
      <w:bookmarkStart w:id="22" w:name="_Toc18898407"/>
      <w:bookmarkStart w:id="23" w:name="_Toc18928129"/>
      <w:bookmarkStart w:id="24" w:name="_Toc95191300"/>
      <w:bookmarkStart w:id="25" w:name="_Toc220502184"/>
      <w:r>
        <w:rPr>
          <w:lang w:val="en-GB"/>
        </w:rPr>
        <w:t xml:space="preserve">Standards for interpretation of </w:t>
      </w:r>
      <w:bookmarkEnd w:id="8"/>
      <w:bookmarkEnd w:id="9"/>
      <w:bookmarkEnd w:id="10"/>
      <w:r>
        <w:rPr>
          <w:lang w:val="en-GB"/>
        </w:rPr>
        <w:t>this specification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786DDF9" w14:textId="77777777" w:rsidR="00A97D6F" w:rsidRDefault="00A97D6F">
      <w:pPr>
        <w:pStyle w:val="Contractstyle"/>
        <w:rPr>
          <w:lang w:val="en-GB"/>
        </w:rPr>
      </w:pPr>
      <w:r>
        <w:rPr>
          <w:lang w:val="en-GB"/>
        </w:rPr>
        <w:t>Throughout the specifications, the following standards shall apply:</w:t>
      </w:r>
    </w:p>
    <w:p w14:paraId="1786DDFA" w14:textId="77777777" w:rsidR="00A97D6F" w:rsidRDefault="00A97D6F">
      <w:pPr>
        <w:numPr>
          <w:ilvl w:val="0"/>
          <w:numId w:val="9"/>
        </w:numPr>
        <w:rPr>
          <w:lang w:val="en-GB"/>
        </w:rPr>
      </w:pPr>
      <w:r>
        <w:rPr>
          <w:lang w:val="en-GB"/>
        </w:rPr>
        <w:t>Whenever requirements are stated herein to "include" a group of items, parameters, and/or other considerations, "include" shall be construed to mean, "Included but not limited to."</w:t>
      </w:r>
    </w:p>
    <w:p w14:paraId="1786DDFB" w14:textId="77777777" w:rsidR="00A97D6F" w:rsidRDefault="00A97D6F">
      <w:pPr>
        <w:numPr>
          <w:ilvl w:val="0"/>
          <w:numId w:val="9"/>
        </w:numPr>
        <w:rPr>
          <w:lang w:val="en-GB"/>
        </w:rPr>
      </w:pPr>
      <w:r>
        <w:rPr>
          <w:lang w:val="en-GB"/>
        </w:rPr>
        <w:t>Whenever reference is made to a section, task and/or paragraph, the reference shall be construed to include all subordinate and referenced paragraphs.</w:t>
      </w:r>
    </w:p>
    <w:p w14:paraId="1786DDFC" w14:textId="77777777" w:rsidR="00A97D6F" w:rsidRDefault="00A97D6F">
      <w:pPr>
        <w:numPr>
          <w:ilvl w:val="0"/>
          <w:numId w:val="9"/>
        </w:numPr>
        <w:rPr>
          <w:lang w:val="en-GB"/>
        </w:rPr>
      </w:pPr>
      <w:r>
        <w:rPr>
          <w:lang w:val="en-GB"/>
        </w:rPr>
        <w:t>"Will" statements are non-mandatory, and/or they imply intent on the part of the Purchaser.</w:t>
      </w:r>
    </w:p>
    <w:p w14:paraId="1786DDFD" w14:textId="77777777" w:rsidR="00A97D6F" w:rsidRDefault="00A97D6F">
      <w:pPr>
        <w:numPr>
          <w:ilvl w:val="0"/>
          <w:numId w:val="9"/>
        </w:numPr>
        <w:rPr>
          <w:lang w:val="en-GB"/>
        </w:rPr>
      </w:pPr>
      <w:r>
        <w:rPr>
          <w:lang w:val="en-GB"/>
        </w:rPr>
        <w:t>The expression “and/or” shall be interpreted to mean “inclusive or”, i.e. all specified conditions shall be satisfied, not necessarily simultaneously.</w:t>
      </w:r>
    </w:p>
    <w:p w14:paraId="1786DDFE" w14:textId="77777777" w:rsidR="00A97D6F" w:rsidRDefault="00A97D6F">
      <w:pPr>
        <w:pStyle w:val="Contractstyle"/>
        <w:tabs>
          <w:tab w:val="left" w:pos="0"/>
        </w:tabs>
        <w:rPr>
          <w:color w:val="FF0000"/>
          <w:lang w:val="en-GB"/>
        </w:rPr>
      </w:pPr>
    </w:p>
    <w:p w14:paraId="1786DDFF" w14:textId="77777777" w:rsidR="00A97D6F" w:rsidRDefault="00A97D6F">
      <w:pPr>
        <w:rPr>
          <w:lang w:val="en-GB"/>
        </w:rPr>
      </w:pPr>
    </w:p>
    <w:p w14:paraId="1786DE00" w14:textId="77777777" w:rsidR="00A97D6F" w:rsidRDefault="00A97D6F">
      <w:pPr>
        <w:pStyle w:val="Overskrift1"/>
        <w:rPr>
          <w:lang w:val="en-GB"/>
        </w:rPr>
      </w:pPr>
      <w:r>
        <w:rPr>
          <w:lang w:val="en-GB"/>
        </w:rPr>
        <w:br w:type="page"/>
      </w:r>
      <w:bookmarkStart w:id="26" w:name="_Toc220502185"/>
      <w:r>
        <w:rPr>
          <w:lang w:val="en-GB"/>
        </w:rPr>
        <w:lastRenderedPageBreak/>
        <w:t>Applicable documents</w:t>
      </w:r>
      <w:bookmarkEnd w:id="26"/>
      <w:r>
        <w:rPr>
          <w:lang w:val="en-GB"/>
        </w:rPr>
        <w:t xml:space="preserve"> </w:t>
      </w:r>
    </w:p>
    <w:p w14:paraId="1786DE01" w14:textId="77777777" w:rsidR="00A97D6F" w:rsidRDefault="00A97D6F">
      <w:pPr>
        <w:pStyle w:val="Overskrift2"/>
        <w:rPr>
          <w:lang w:val="en-GB"/>
        </w:rPr>
      </w:pPr>
      <w:bookmarkStart w:id="27" w:name="_Toc94344783"/>
      <w:bookmarkStart w:id="28" w:name="_Toc220502186"/>
      <w:bookmarkStart w:id="29" w:name="_Toc13899904"/>
      <w:bookmarkStart w:id="30" w:name="_Toc15287792"/>
      <w:bookmarkStart w:id="31" w:name="_Toc17611292"/>
      <w:bookmarkStart w:id="32" w:name="_Toc17639310"/>
      <w:bookmarkStart w:id="33" w:name="_Toc18898411"/>
      <w:bookmarkStart w:id="34" w:name="_Toc18928133"/>
      <w:r>
        <w:rPr>
          <w:lang w:val="en-GB"/>
        </w:rPr>
        <w:t>General</w:t>
      </w:r>
      <w:bookmarkEnd w:id="27"/>
      <w:bookmarkEnd w:id="28"/>
    </w:p>
    <w:p w14:paraId="1786DE02" w14:textId="77777777" w:rsidR="00A97D6F" w:rsidRDefault="00A97D6F">
      <w:pPr>
        <w:pStyle w:val="Brdtekst"/>
        <w:rPr>
          <w:lang w:val="en-GB"/>
        </w:rPr>
      </w:pPr>
      <w:r>
        <w:rPr>
          <w:lang w:val="en-GB"/>
        </w:rPr>
        <w:t xml:space="preserve">In this specification, reference to documents might be done directly in the text or indirectly by reference to the table in chapter </w:t>
      </w:r>
      <w:r>
        <w:rPr>
          <w:lang w:val="en-GB"/>
        </w:rPr>
        <w:fldChar w:fldCharType="begin"/>
      </w:r>
      <w:r>
        <w:rPr>
          <w:lang w:val="en-GB"/>
        </w:rPr>
        <w:instrText xml:space="preserve"> REF _Ref100402396 \r \h </w:instrText>
      </w:r>
      <w:r>
        <w:rPr>
          <w:lang w:val="en-GB"/>
        </w:rPr>
      </w:r>
      <w:r>
        <w:rPr>
          <w:lang w:val="en-GB"/>
        </w:rPr>
        <w:fldChar w:fldCharType="separate"/>
      </w:r>
      <w:r w:rsidR="00954D50">
        <w:rPr>
          <w:lang w:val="en-GB"/>
        </w:rPr>
        <w:t>2.2</w:t>
      </w:r>
      <w:r>
        <w:rPr>
          <w:lang w:val="en-GB"/>
        </w:rPr>
        <w:fldChar w:fldCharType="end"/>
      </w:r>
      <w:r>
        <w:rPr>
          <w:lang w:val="en-GB"/>
        </w:rPr>
        <w:t xml:space="preserve">. </w:t>
      </w:r>
    </w:p>
    <w:p w14:paraId="36AF8566" w14:textId="77777777" w:rsidR="00C3680B" w:rsidRPr="00C3680B" w:rsidRDefault="00C3680B" w:rsidP="00C3680B">
      <w:pPr>
        <w:pStyle w:val="Brdtekstpaaflgende"/>
        <w:rPr>
          <w:lang w:val="en-GB"/>
        </w:rPr>
      </w:pPr>
    </w:p>
    <w:p w14:paraId="1786DE03" w14:textId="77777777" w:rsidR="00A97D6F" w:rsidRDefault="00A97D6F">
      <w:pPr>
        <w:pStyle w:val="Overskrift2"/>
        <w:rPr>
          <w:lang w:val="en-GB"/>
        </w:rPr>
      </w:pPr>
      <w:bookmarkStart w:id="35" w:name="_Ref100402396"/>
      <w:bookmarkStart w:id="36" w:name="_Toc220502187"/>
      <w:bookmarkEnd w:id="29"/>
      <w:bookmarkEnd w:id="30"/>
      <w:bookmarkEnd w:id="31"/>
      <w:bookmarkEnd w:id="32"/>
      <w:bookmarkEnd w:id="33"/>
      <w:bookmarkEnd w:id="34"/>
      <w:r>
        <w:rPr>
          <w:lang w:val="en-GB"/>
        </w:rPr>
        <w:t>Referenced documents</w:t>
      </w:r>
      <w:bookmarkEnd w:id="35"/>
      <w:bookmarkEnd w:id="36"/>
    </w:p>
    <w:p w14:paraId="1786DE04" w14:textId="77777777" w:rsidR="00A97D6F" w:rsidRDefault="00A97D6F">
      <w:pPr>
        <w:pStyle w:val="Contractstyle"/>
        <w:rPr>
          <w:lang w:val="en-GB"/>
        </w:rPr>
      </w:pPr>
      <w:r>
        <w:rPr>
          <w:lang w:val="en-GB"/>
        </w:rPr>
        <w:t>The following documents of the specified issue, shown in the table below, are part of this specification to the extent specified herein. In the event of conflict between the documents referenced and the contents of this specification, the contents of this specification is to be considered the superseding requirement.</w:t>
      </w:r>
    </w:p>
    <w:p w14:paraId="6048F750" w14:textId="77777777" w:rsidR="00C3680B" w:rsidRDefault="00C3680B">
      <w:pPr>
        <w:pStyle w:val="Contractstyle"/>
        <w:rPr>
          <w:lang w:val="en-GB"/>
        </w:rPr>
      </w:pPr>
    </w:p>
    <w:tbl>
      <w:tblPr>
        <w:tblW w:w="14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680"/>
        <w:gridCol w:w="6600"/>
        <w:gridCol w:w="5040"/>
      </w:tblGrid>
      <w:tr w:rsidR="00A97D6F" w14:paraId="1786DE09" w14:textId="77777777">
        <w:trPr>
          <w:cantSplit/>
          <w:tblHeader/>
        </w:trPr>
        <w:tc>
          <w:tcPr>
            <w:tcW w:w="1080" w:type="dxa"/>
            <w:shd w:val="clear" w:color="auto" w:fill="D9D9D9"/>
          </w:tcPr>
          <w:p w14:paraId="1786DE05" w14:textId="77777777" w:rsidR="00A97D6F" w:rsidRDefault="00A97D6F">
            <w:pPr>
              <w:jc w:val="center"/>
              <w:rPr>
                <w:b/>
                <w:bCs/>
                <w:lang w:val="en-GB"/>
              </w:rPr>
            </w:pPr>
            <w:r>
              <w:rPr>
                <w:b/>
                <w:bCs/>
                <w:lang w:val="en-GB"/>
              </w:rPr>
              <w:t>Doc #</w:t>
            </w:r>
          </w:p>
        </w:tc>
        <w:tc>
          <w:tcPr>
            <w:tcW w:w="1680" w:type="dxa"/>
            <w:shd w:val="clear" w:color="auto" w:fill="D9D9D9"/>
          </w:tcPr>
          <w:p w14:paraId="1786DE06" w14:textId="77777777" w:rsidR="00A97D6F" w:rsidRDefault="00A97D6F">
            <w:pPr>
              <w:rPr>
                <w:b/>
                <w:bCs/>
                <w:lang w:val="en-GB"/>
              </w:rPr>
            </w:pPr>
            <w:r>
              <w:rPr>
                <w:b/>
                <w:bCs/>
                <w:lang w:val="en-GB"/>
              </w:rPr>
              <w:t>Identification</w:t>
            </w:r>
          </w:p>
        </w:tc>
        <w:tc>
          <w:tcPr>
            <w:tcW w:w="6600" w:type="dxa"/>
            <w:shd w:val="clear" w:color="auto" w:fill="D9D9D9"/>
          </w:tcPr>
          <w:p w14:paraId="1786DE07" w14:textId="77777777" w:rsidR="00A97D6F" w:rsidRDefault="00A97D6F">
            <w:pPr>
              <w:rPr>
                <w:b/>
                <w:bCs/>
                <w:lang w:val="en-GB"/>
              </w:rPr>
            </w:pPr>
            <w:r>
              <w:rPr>
                <w:b/>
                <w:bCs/>
                <w:lang w:val="en-GB"/>
              </w:rPr>
              <w:t>Title</w:t>
            </w:r>
          </w:p>
        </w:tc>
        <w:tc>
          <w:tcPr>
            <w:tcW w:w="5040" w:type="dxa"/>
            <w:shd w:val="clear" w:color="auto" w:fill="D9D9D9"/>
          </w:tcPr>
          <w:p w14:paraId="1786DE08" w14:textId="77777777" w:rsidR="00A97D6F" w:rsidRDefault="00A97D6F">
            <w:pPr>
              <w:rPr>
                <w:b/>
                <w:bCs/>
                <w:lang w:val="en-GB"/>
              </w:rPr>
            </w:pPr>
            <w:r>
              <w:rPr>
                <w:b/>
                <w:bCs/>
                <w:lang w:val="en-GB"/>
              </w:rPr>
              <w:t>Comment</w:t>
            </w:r>
          </w:p>
        </w:tc>
      </w:tr>
      <w:tr w:rsidR="00A97D6F" w:rsidRPr="00826B99" w14:paraId="1786DE0E" w14:textId="77777777">
        <w:trPr>
          <w:cantSplit/>
        </w:trPr>
        <w:tc>
          <w:tcPr>
            <w:tcW w:w="1080" w:type="dxa"/>
            <w:tcMar>
              <w:left w:w="57" w:type="dxa"/>
              <w:right w:w="57" w:type="dxa"/>
            </w:tcMar>
          </w:tcPr>
          <w:p w14:paraId="1786DE0A" w14:textId="77777777" w:rsidR="00A97D6F" w:rsidRDefault="00A97D6F">
            <w:pPr>
              <w:pStyle w:val="Documentreference"/>
            </w:pPr>
            <w:bookmarkStart w:id="37" w:name="_Ref98642973"/>
          </w:p>
        </w:tc>
        <w:bookmarkEnd w:id="37"/>
        <w:tc>
          <w:tcPr>
            <w:tcW w:w="1680" w:type="dxa"/>
          </w:tcPr>
          <w:p w14:paraId="1786DE0B" w14:textId="77777777" w:rsidR="00A97D6F" w:rsidRDefault="00A97D6F">
            <w:pPr>
              <w:rPr>
                <w:lang w:val="en-GB"/>
              </w:rPr>
            </w:pPr>
          </w:p>
        </w:tc>
        <w:tc>
          <w:tcPr>
            <w:tcW w:w="6600" w:type="dxa"/>
          </w:tcPr>
          <w:p w14:paraId="1786DE0C" w14:textId="3F7D5268" w:rsidR="00A97D6F" w:rsidRDefault="0095048D">
            <w:pPr>
              <w:rPr>
                <w:rFonts w:ascii="Arial" w:hAnsi="Arial" w:cs="Arial"/>
                <w:sz w:val="20"/>
                <w:lang w:val="en-GB"/>
              </w:rPr>
            </w:pPr>
            <w:r w:rsidRPr="0095048D">
              <w:rPr>
                <w:lang w:val="en-GB"/>
              </w:rPr>
              <w:t>Part II Annex E-1 System Segment Specification</w:t>
            </w:r>
          </w:p>
        </w:tc>
        <w:tc>
          <w:tcPr>
            <w:tcW w:w="5040" w:type="dxa"/>
          </w:tcPr>
          <w:p w14:paraId="1786DE0D" w14:textId="77777777" w:rsidR="00A97D6F" w:rsidRDefault="00A97D6F">
            <w:pPr>
              <w:rPr>
                <w:rFonts w:ascii="Arial" w:hAnsi="Arial" w:cs="Arial"/>
                <w:sz w:val="20"/>
                <w:lang w:val="en-GB"/>
              </w:rPr>
            </w:pPr>
          </w:p>
        </w:tc>
      </w:tr>
    </w:tbl>
    <w:p w14:paraId="1786DE14" w14:textId="77777777" w:rsidR="00A97D6F" w:rsidRDefault="00A97D6F">
      <w:pPr>
        <w:pStyle w:val="Contractstyle"/>
        <w:rPr>
          <w:lang w:val="en-GB"/>
        </w:rPr>
      </w:pPr>
    </w:p>
    <w:p w14:paraId="1786DE15" w14:textId="77777777" w:rsidR="00A97D6F" w:rsidRDefault="00A97D6F">
      <w:pPr>
        <w:pStyle w:val="Overskrift2"/>
        <w:rPr>
          <w:lang w:val="en-GB"/>
        </w:rPr>
      </w:pPr>
      <w:bookmarkStart w:id="38" w:name="_Toc411319988"/>
      <w:bookmarkStart w:id="39" w:name="_Toc411320058"/>
      <w:bookmarkStart w:id="40" w:name="_Toc429284448"/>
      <w:bookmarkStart w:id="41" w:name="_Toc455207646"/>
      <w:bookmarkStart w:id="42" w:name="_Toc455392248"/>
      <w:bookmarkStart w:id="43" w:name="_Toc456060415"/>
      <w:bookmarkStart w:id="44" w:name="_Toc456060575"/>
      <w:bookmarkStart w:id="45" w:name="_Toc497032805"/>
      <w:bookmarkStart w:id="46" w:name="_Toc500312077"/>
      <w:bookmarkStart w:id="47" w:name="_Toc505066215"/>
      <w:bookmarkStart w:id="48" w:name="_Toc505066644"/>
      <w:bookmarkStart w:id="49" w:name="_Toc505067261"/>
      <w:bookmarkStart w:id="50" w:name="_Toc505580917"/>
      <w:bookmarkStart w:id="51" w:name="_Toc505581484"/>
      <w:bookmarkStart w:id="52" w:name="_Toc505582598"/>
      <w:bookmarkStart w:id="53" w:name="_Toc505582979"/>
      <w:bookmarkStart w:id="54" w:name="_Toc505748231"/>
      <w:bookmarkStart w:id="55" w:name="_Toc14500702"/>
      <w:bookmarkStart w:id="56" w:name="_Toc14501140"/>
      <w:bookmarkStart w:id="57" w:name="_Toc18898413"/>
      <w:bookmarkStart w:id="58" w:name="_Toc18928135"/>
      <w:bookmarkStart w:id="59" w:name="_Toc220502188"/>
      <w:r>
        <w:rPr>
          <w:lang w:val="en-GB"/>
        </w:rPr>
        <w:t>Order of precedence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786DE16" w14:textId="77777777" w:rsidR="00A97D6F" w:rsidRDefault="00A97D6F">
      <w:pPr>
        <w:pStyle w:val="Contractstyle"/>
        <w:rPr>
          <w:lang w:val="en-GB"/>
        </w:rPr>
      </w:pPr>
      <w:r>
        <w:rPr>
          <w:rFonts w:ascii="Times" w:hAnsi="Times"/>
          <w:lang w:val="en-GB"/>
        </w:rPr>
        <w:t xml:space="preserve">In the event of a conflict between the </w:t>
      </w:r>
      <w:r>
        <w:rPr>
          <w:lang w:val="en-GB"/>
        </w:rPr>
        <w:t>text</w:t>
      </w:r>
      <w:r>
        <w:rPr>
          <w:rFonts w:ascii="Times" w:hAnsi="Times"/>
          <w:lang w:val="en-GB"/>
        </w:rPr>
        <w:t xml:space="preserve"> of this document and the references cited herein, the text of this document takes precedence. Nothing in this document, however, supersedes applicable laws and regulations unless a specific exemption has been obtained.</w:t>
      </w:r>
      <w:bookmarkStart w:id="60" w:name="_Ref20212210"/>
    </w:p>
    <w:bookmarkEnd w:id="60"/>
    <w:p w14:paraId="1786DE17" w14:textId="77777777" w:rsidR="00A97D6F" w:rsidRDefault="00A97D6F">
      <w:pPr>
        <w:pStyle w:val="Overskrift1"/>
        <w:rPr>
          <w:lang w:val="en-GB"/>
        </w:rPr>
      </w:pPr>
      <w:r>
        <w:rPr>
          <w:lang w:val="en-GB"/>
        </w:rPr>
        <w:br w:type="page"/>
      </w:r>
      <w:bookmarkStart w:id="61" w:name="_Toc220502189"/>
      <w:r>
        <w:rPr>
          <w:lang w:val="en-GB"/>
        </w:rPr>
        <w:lastRenderedPageBreak/>
        <w:t>Requirements</w:t>
      </w:r>
      <w:bookmarkEnd w:id="61"/>
    </w:p>
    <w:p w14:paraId="1786DE18" w14:textId="0D1D934A" w:rsidR="00A97D6F" w:rsidRDefault="00A97D6F">
      <w:pPr>
        <w:pStyle w:val="Brdtekst"/>
        <w:rPr>
          <w:lang w:val="en-GB"/>
        </w:rPr>
      </w:pPr>
      <w:r>
        <w:rPr>
          <w:lang w:val="en-GB"/>
        </w:rPr>
        <w:t>For description of Missions, Scenarios and Use profile, refer to Annex E-1</w:t>
      </w:r>
      <w:r w:rsidR="00DF74F9">
        <w:rPr>
          <w:lang w:val="en-GB"/>
        </w:rPr>
        <w:t xml:space="preserve"> </w:t>
      </w:r>
    </w:p>
    <w:p w14:paraId="1920879D" w14:textId="77777777" w:rsidR="00BE2164" w:rsidRPr="00BE2164" w:rsidRDefault="00BE2164" w:rsidP="00BE2164">
      <w:pPr>
        <w:pStyle w:val="Brdtekstpaaflgende"/>
        <w:rPr>
          <w:lang w:val="en-GB"/>
        </w:rPr>
      </w:pPr>
    </w:p>
    <w:p w14:paraId="1786DE19" w14:textId="77777777" w:rsidR="00A97D6F" w:rsidRDefault="00A97D6F">
      <w:pPr>
        <w:pStyle w:val="Overskrift2"/>
        <w:rPr>
          <w:lang w:val="en-GB"/>
        </w:rPr>
      </w:pPr>
      <w:bookmarkStart w:id="62" w:name="_Toc220502190"/>
      <w:bookmarkStart w:id="63" w:name="_Toc411319994"/>
      <w:bookmarkStart w:id="64" w:name="_Toc411320064"/>
      <w:bookmarkStart w:id="65" w:name="_Toc429284454"/>
      <w:bookmarkStart w:id="66" w:name="_Toc455207652"/>
      <w:bookmarkStart w:id="67" w:name="_Toc455392254"/>
      <w:bookmarkStart w:id="68" w:name="_Toc456060421"/>
      <w:bookmarkStart w:id="69" w:name="_Toc456060581"/>
      <w:bookmarkStart w:id="70" w:name="_Toc14500708"/>
      <w:bookmarkStart w:id="71" w:name="_Toc14501146"/>
      <w:bookmarkStart w:id="72" w:name="_Toc18898419"/>
      <w:bookmarkStart w:id="73" w:name="_Toc18928141"/>
      <w:r>
        <w:rPr>
          <w:lang w:val="en-GB"/>
        </w:rPr>
        <w:t>Training and training equipment specification</w:t>
      </w:r>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03"/>
        <w:gridCol w:w="914"/>
        <w:gridCol w:w="6803"/>
      </w:tblGrid>
      <w:tr w:rsidR="00A97D6F" w:rsidRPr="00826B99" w14:paraId="1786DE1D" w14:textId="77777777" w:rsidTr="1224F4C4">
        <w:trPr>
          <w:tblHeader/>
        </w:trPr>
        <w:tc>
          <w:tcPr>
            <w:tcW w:w="6803" w:type="dxa"/>
            <w:shd w:val="clear" w:color="auto" w:fill="C0C0C0"/>
          </w:tcPr>
          <w:p w14:paraId="1786DE1A" w14:textId="77777777" w:rsidR="00A97D6F" w:rsidRDefault="00A97D6F">
            <w:pPr>
              <w:pStyle w:val="Brdtekst"/>
              <w:rPr>
                <w:lang w:val="en-GB"/>
              </w:rPr>
            </w:pPr>
            <w:r>
              <w:rPr>
                <w:lang w:val="en-GB"/>
              </w:rPr>
              <w:t>Requirement</w:t>
            </w:r>
          </w:p>
        </w:tc>
        <w:tc>
          <w:tcPr>
            <w:tcW w:w="914" w:type="dxa"/>
            <w:shd w:val="clear" w:color="auto" w:fill="C0C0C0"/>
          </w:tcPr>
          <w:p w14:paraId="1786DE1B" w14:textId="77777777" w:rsidR="00A97D6F" w:rsidRDefault="00A97D6F">
            <w:pPr>
              <w:pStyle w:val="Brdtekst"/>
              <w:rPr>
                <w:lang w:val="en-GB"/>
              </w:rPr>
            </w:pPr>
            <w:r>
              <w:rPr>
                <w:lang w:val="en-GB"/>
              </w:rPr>
              <w:t>Accept Yes/No</w:t>
            </w:r>
          </w:p>
        </w:tc>
        <w:tc>
          <w:tcPr>
            <w:tcW w:w="6803" w:type="dxa"/>
            <w:shd w:val="clear" w:color="auto" w:fill="C0C0C0"/>
          </w:tcPr>
          <w:p w14:paraId="1786DE1C" w14:textId="77777777" w:rsidR="00A97D6F" w:rsidRDefault="00A97D6F">
            <w:pPr>
              <w:pStyle w:val="Brdtekst"/>
              <w:rPr>
                <w:lang w:val="en-GB"/>
              </w:rPr>
            </w:pPr>
            <w:r>
              <w:rPr>
                <w:lang w:val="en-GB"/>
              </w:rPr>
              <w:t>Bidder’s reply (Bidder shall reply to each Required Reply (LSSR) e.g. performance, reference to specifications/tests etc.)</w:t>
            </w:r>
          </w:p>
        </w:tc>
      </w:tr>
      <w:tr w:rsidR="00A97D6F" w:rsidRPr="00826B99" w14:paraId="1786DE22" w14:textId="77777777" w:rsidTr="1224F4C4">
        <w:tc>
          <w:tcPr>
            <w:tcW w:w="6803" w:type="dxa"/>
          </w:tcPr>
          <w:p w14:paraId="3D4D8C56" w14:textId="0D1F6151" w:rsidR="00CE1574" w:rsidRPr="00BE2164" w:rsidRDefault="00BE2164" w:rsidP="1224F4C4">
            <w:pPr>
              <w:pStyle w:val="Sprsml"/>
              <w:rPr>
                <w:color w:val="000000" w:themeColor="text1"/>
                <w:sz w:val="24"/>
                <w:szCs w:val="24"/>
                <w:lang w:val="en-GB"/>
              </w:rPr>
            </w:pPr>
            <w:r w:rsidRPr="1224F4C4">
              <w:rPr>
                <w:b/>
                <w:bCs/>
                <w:sz w:val="24"/>
                <w:szCs w:val="24"/>
                <w:lang w:val="en-GB"/>
              </w:rPr>
              <w:t xml:space="preserve"> </w:t>
            </w:r>
            <w:r w:rsidR="68969F26" w:rsidRPr="1224F4C4">
              <w:rPr>
                <w:b/>
                <w:bCs/>
                <w:color w:val="000000" w:themeColor="text1"/>
                <w:sz w:val="24"/>
                <w:szCs w:val="24"/>
                <w:lang w:val="en-GB"/>
              </w:rPr>
              <w:t>Training Courses</w:t>
            </w:r>
          </w:p>
          <w:p w14:paraId="692BD154" w14:textId="10DC04C0" w:rsidR="00CE1574" w:rsidRPr="00BE2164" w:rsidRDefault="68969F26" w:rsidP="1224F4C4">
            <w:pPr>
              <w:pStyle w:val="Sprsml"/>
              <w:numPr>
                <w:ilvl w:val="0"/>
                <w:numId w:val="0"/>
              </w:numPr>
              <w:rPr>
                <w:color w:val="000000" w:themeColor="text1"/>
                <w:sz w:val="24"/>
                <w:szCs w:val="24"/>
                <w:lang w:val="en-GB"/>
              </w:rPr>
            </w:pPr>
            <w:r w:rsidRPr="1224F4C4">
              <w:rPr>
                <w:color w:val="000000" w:themeColor="text1"/>
                <w:sz w:val="24"/>
                <w:szCs w:val="24"/>
                <w:lang w:val="en-GB"/>
              </w:rPr>
              <w:t xml:space="preserve">The </w:t>
            </w:r>
            <w:r w:rsidR="00B51565">
              <w:rPr>
                <w:color w:val="000000" w:themeColor="text1"/>
                <w:sz w:val="24"/>
                <w:szCs w:val="24"/>
                <w:lang w:val="en-GB"/>
              </w:rPr>
              <w:t>Contractor</w:t>
            </w:r>
            <w:r w:rsidRPr="1224F4C4">
              <w:rPr>
                <w:sz w:val="24"/>
                <w:szCs w:val="24"/>
                <w:lang w:val="en-GB"/>
              </w:rPr>
              <w:t xml:space="preserve"> SHALL p</w:t>
            </w:r>
            <w:r w:rsidRPr="1224F4C4">
              <w:rPr>
                <w:color w:val="000000" w:themeColor="text1"/>
                <w:sz w:val="24"/>
                <w:szCs w:val="24"/>
                <w:lang w:val="en-GB"/>
              </w:rPr>
              <w:t xml:space="preserve">rovide a training course for setup, operation, post-analysis, fault finding and </w:t>
            </w:r>
            <w:r w:rsidR="00EF52AD">
              <w:rPr>
                <w:color w:val="000000" w:themeColor="text1"/>
                <w:sz w:val="24"/>
                <w:szCs w:val="24"/>
                <w:lang w:val="en-GB"/>
              </w:rPr>
              <w:t xml:space="preserve">operator level </w:t>
            </w:r>
            <w:r w:rsidRPr="1224F4C4">
              <w:rPr>
                <w:color w:val="000000" w:themeColor="text1"/>
                <w:sz w:val="24"/>
                <w:szCs w:val="24"/>
                <w:lang w:val="en-GB"/>
              </w:rPr>
              <w:t xml:space="preserve">maintenance at </w:t>
            </w:r>
            <w:r w:rsidR="00B51565">
              <w:rPr>
                <w:color w:val="000000" w:themeColor="text1"/>
                <w:sz w:val="24"/>
                <w:szCs w:val="24"/>
                <w:lang w:val="en-GB"/>
              </w:rPr>
              <w:t>Purchaser</w:t>
            </w:r>
            <w:r w:rsidRPr="1224F4C4">
              <w:rPr>
                <w:color w:val="000000" w:themeColor="text1"/>
                <w:sz w:val="24"/>
                <w:szCs w:val="24"/>
                <w:lang w:val="en-GB"/>
              </w:rPr>
              <w:t>’s location at the time of delivery of the system.</w:t>
            </w:r>
          </w:p>
          <w:p w14:paraId="67DA16EE" w14:textId="6D3C1988" w:rsidR="00CE1574" w:rsidRPr="00BE2164" w:rsidRDefault="00CE1574" w:rsidP="1224F4C4">
            <w:pPr>
              <w:pStyle w:val="Sprsml"/>
              <w:numPr>
                <w:ilvl w:val="0"/>
                <w:numId w:val="0"/>
              </w:numPr>
              <w:rPr>
                <w:b/>
                <w:bCs/>
                <w:sz w:val="24"/>
                <w:szCs w:val="24"/>
                <w:lang w:val="en-GB"/>
              </w:rPr>
            </w:pPr>
          </w:p>
          <w:p w14:paraId="1786DE1F" w14:textId="6770CE51" w:rsidR="00BE2164" w:rsidRPr="00BE2164" w:rsidRDefault="00BE2164" w:rsidP="1224F4C4">
            <w:pPr>
              <w:pStyle w:val="Sprsml"/>
              <w:numPr>
                <w:ilvl w:val="0"/>
                <w:numId w:val="0"/>
              </w:numPr>
              <w:rPr>
                <w:b/>
                <w:bCs/>
                <w:szCs w:val="22"/>
                <w:lang w:val="en-GB"/>
              </w:rPr>
            </w:pPr>
          </w:p>
        </w:tc>
        <w:tc>
          <w:tcPr>
            <w:tcW w:w="914" w:type="dxa"/>
          </w:tcPr>
          <w:p w14:paraId="1786DE20" w14:textId="77777777" w:rsidR="00A97D6F" w:rsidRDefault="00A97D6F">
            <w:pPr>
              <w:pStyle w:val="Brdtekst"/>
              <w:rPr>
                <w:lang w:val="en-GB"/>
              </w:rPr>
            </w:pPr>
          </w:p>
        </w:tc>
        <w:tc>
          <w:tcPr>
            <w:tcW w:w="6803" w:type="dxa"/>
          </w:tcPr>
          <w:p w14:paraId="1786DE21" w14:textId="77777777" w:rsidR="00A97D6F" w:rsidRDefault="00A97D6F">
            <w:pPr>
              <w:pStyle w:val="Brdtekst"/>
              <w:rPr>
                <w:lang w:val="en-GB"/>
              </w:rPr>
            </w:pPr>
          </w:p>
        </w:tc>
      </w:tr>
      <w:tr w:rsidR="00615BE5" w:rsidRPr="00826B99" w14:paraId="39103110" w14:textId="77777777" w:rsidTr="1224F4C4">
        <w:tc>
          <w:tcPr>
            <w:tcW w:w="6803" w:type="dxa"/>
          </w:tcPr>
          <w:p w14:paraId="5F3A0D23" w14:textId="29B0FEE8" w:rsidR="00CE1574" w:rsidRPr="00BE2164" w:rsidRDefault="25D9ADCC" w:rsidP="1224F4C4">
            <w:pPr>
              <w:pStyle w:val="Sprsml"/>
              <w:rPr>
                <w:color w:val="000000" w:themeColor="text1"/>
                <w:sz w:val="24"/>
                <w:szCs w:val="24"/>
                <w:lang w:val="en-GB"/>
              </w:rPr>
            </w:pPr>
            <w:r w:rsidRPr="1224F4C4">
              <w:rPr>
                <w:b/>
                <w:bCs/>
                <w:sz w:val="24"/>
                <w:szCs w:val="24"/>
                <w:lang w:val="en-GB"/>
              </w:rPr>
              <w:t xml:space="preserve"> </w:t>
            </w:r>
            <w:r w:rsidRPr="1224F4C4">
              <w:rPr>
                <w:b/>
                <w:bCs/>
                <w:color w:val="000000" w:themeColor="text1"/>
                <w:sz w:val="24"/>
                <w:szCs w:val="24"/>
                <w:lang w:val="en-GB"/>
              </w:rPr>
              <w:t>Training Courses</w:t>
            </w:r>
          </w:p>
          <w:p w14:paraId="1A3B1701" w14:textId="2473E608" w:rsidR="00CE1574" w:rsidRPr="00BE2164" w:rsidRDefault="25D9ADCC" w:rsidP="1224F4C4">
            <w:pPr>
              <w:pStyle w:val="Sprsml"/>
              <w:numPr>
                <w:ilvl w:val="0"/>
                <w:numId w:val="0"/>
              </w:numPr>
              <w:rPr>
                <w:color w:val="000000" w:themeColor="text1"/>
                <w:sz w:val="24"/>
                <w:szCs w:val="24"/>
                <w:lang w:val="en-GB"/>
              </w:rPr>
            </w:pPr>
            <w:r w:rsidRPr="1224F4C4">
              <w:rPr>
                <w:color w:val="000000" w:themeColor="text1"/>
                <w:sz w:val="24"/>
                <w:szCs w:val="24"/>
                <w:lang w:val="en-GB"/>
              </w:rPr>
              <w:t xml:space="preserve">The </w:t>
            </w:r>
            <w:r w:rsidR="00B51565">
              <w:rPr>
                <w:color w:val="000000" w:themeColor="text1"/>
                <w:sz w:val="24"/>
                <w:szCs w:val="24"/>
                <w:lang w:val="en-GB"/>
              </w:rPr>
              <w:t>Contractor</w:t>
            </w:r>
            <w:r w:rsidRPr="1224F4C4">
              <w:rPr>
                <w:sz w:val="24"/>
                <w:szCs w:val="24"/>
                <w:lang w:val="en-GB"/>
              </w:rPr>
              <w:t xml:space="preserve"> SHALL pro</w:t>
            </w:r>
            <w:r w:rsidRPr="1224F4C4">
              <w:rPr>
                <w:color w:val="000000" w:themeColor="text1"/>
                <w:sz w:val="24"/>
                <w:szCs w:val="24"/>
                <w:lang w:val="en-GB"/>
              </w:rPr>
              <w:t>pose an outline for the training course, the duration of the course and requirements regarding teaching facilities.</w:t>
            </w:r>
          </w:p>
          <w:p w14:paraId="3FE4AB0F" w14:textId="66A46E23" w:rsidR="00CE1574" w:rsidRPr="00BE2164" w:rsidRDefault="00CE1574" w:rsidP="1224F4C4">
            <w:pPr>
              <w:pStyle w:val="Sprsml"/>
              <w:numPr>
                <w:ilvl w:val="0"/>
                <w:numId w:val="0"/>
              </w:numPr>
              <w:rPr>
                <w:b/>
                <w:bCs/>
                <w:sz w:val="24"/>
                <w:szCs w:val="24"/>
                <w:lang w:val="en-GB"/>
              </w:rPr>
            </w:pPr>
          </w:p>
          <w:p w14:paraId="5EFFAD97" w14:textId="456FFE8D" w:rsidR="00615BE5" w:rsidRPr="00BE2164" w:rsidRDefault="00615BE5" w:rsidP="1224F4C4">
            <w:pPr>
              <w:pStyle w:val="Sprsml"/>
              <w:numPr>
                <w:ilvl w:val="0"/>
                <w:numId w:val="0"/>
              </w:numPr>
              <w:rPr>
                <w:b/>
                <w:bCs/>
                <w:sz w:val="24"/>
                <w:szCs w:val="24"/>
                <w:lang w:val="en-GB"/>
              </w:rPr>
            </w:pPr>
          </w:p>
        </w:tc>
        <w:tc>
          <w:tcPr>
            <w:tcW w:w="914" w:type="dxa"/>
          </w:tcPr>
          <w:p w14:paraId="11B365E8" w14:textId="77777777" w:rsidR="00615BE5" w:rsidRDefault="00615BE5">
            <w:pPr>
              <w:pStyle w:val="Brdtekst"/>
              <w:rPr>
                <w:lang w:val="en-GB"/>
              </w:rPr>
            </w:pPr>
          </w:p>
        </w:tc>
        <w:tc>
          <w:tcPr>
            <w:tcW w:w="6803" w:type="dxa"/>
          </w:tcPr>
          <w:p w14:paraId="2A5925E9" w14:textId="77777777" w:rsidR="00615BE5" w:rsidRDefault="00615BE5">
            <w:pPr>
              <w:pStyle w:val="Brdtekst"/>
              <w:rPr>
                <w:lang w:val="en-GB"/>
              </w:rPr>
            </w:pPr>
          </w:p>
        </w:tc>
      </w:tr>
    </w:tbl>
    <w:p w14:paraId="1786DE23" w14:textId="0D2A4E0E" w:rsidR="00DA3171" w:rsidRDefault="00DA3171">
      <w:pPr>
        <w:pStyle w:val="Brdtekst"/>
        <w:rPr>
          <w:lang w:val="en-GB"/>
        </w:rPr>
      </w:pPr>
    </w:p>
    <w:p w14:paraId="2B013718" w14:textId="77777777" w:rsidR="00DA3171" w:rsidRDefault="00DA3171">
      <w:pPr>
        <w:rPr>
          <w:lang w:val="en-GB"/>
        </w:rPr>
      </w:pPr>
      <w:r>
        <w:rPr>
          <w:lang w:val="en-GB"/>
        </w:rPr>
        <w:br w:type="page"/>
      </w:r>
    </w:p>
    <w:p w14:paraId="64B84B36" w14:textId="77777777" w:rsidR="00A97D6F" w:rsidRDefault="00A97D6F">
      <w:pPr>
        <w:pStyle w:val="Brdtekst"/>
        <w:rPr>
          <w:lang w:val="en-GB"/>
        </w:rPr>
      </w:pPr>
    </w:p>
    <w:p w14:paraId="1786DE24" w14:textId="77777777" w:rsidR="00A97D6F" w:rsidRDefault="00A97D6F">
      <w:pPr>
        <w:pStyle w:val="Overskrift2"/>
        <w:rPr>
          <w:lang w:val="en-GB"/>
        </w:rPr>
      </w:pPr>
      <w:bookmarkStart w:id="74" w:name="_Toc220502191"/>
      <w:r>
        <w:rPr>
          <w:lang w:val="en-GB"/>
        </w:rPr>
        <w:t>Technical publication specification</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03"/>
        <w:gridCol w:w="914"/>
        <w:gridCol w:w="6803"/>
      </w:tblGrid>
      <w:tr w:rsidR="00A97D6F" w:rsidRPr="00826B99" w14:paraId="1786DE28" w14:textId="77777777" w:rsidTr="1224F4C4">
        <w:trPr>
          <w:tblHeader/>
        </w:trPr>
        <w:tc>
          <w:tcPr>
            <w:tcW w:w="6803" w:type="dxa"/>
            <w:shd w:val="clear" w:color="auto" w:fill="C0C0C0"/>
          </w:tcPr>
          <w:p w14:paraId="1786DE25" w14:textId="77777777" w:rsidR="00A97D6F" w:rsidRDefault="00A97D6F">
            <w:pPr>
              <w:pStyle w:val="Brdtekst"/>
              <w:rPr>
                <w:lang w:val="en-GB"/>
              </w:rPr>
            </w:pPr>
            <w:r>
              <w:rPr>
                <w:lang w:val="en-GB"/>
              </w:rPr>
              <w:t>Requirement</w:t>
            </w:r>
          </w:p>
        </w:tc>
        <w:tc>
          <w:tcPr>
            <w:tcW w:w="914" w:type="dxa"/>
            <w:shd w:val="clear" w:color="auto" w:fill="C0C0C0"/>
          </w:tcPr>
          <w:p w14:paraId="1786DE26" w14:textId="77777777" w:rsidR="00A97D6F" w:rsidRDefault="00A97D6F">
            <w:pPr>
              <w:pStyle w:val="Brdtekst"/>
              <w:rPr>
                <w:lang w:val="en-GB"/>
              </w:rPr>
            </w:pPr>
            <w:r>
              <w:rPr>
                <w:lang w:val="en-GB"/>
              </w:rPr>
              <w:t>Accept Yes/No</w:t>
            </w:r>
          </w:p>
        </w:tc>
        <w:tc>
          <w:tcPr>
            <w:tcW w:w="6803" w:type="dxa"/>
            <w:shd w:val="clear" w:color="auto" w:fill="C0C0C0"/>
          </w:tcPr>
          <w:p w14:paraId="1786DE27" w14:textId="77777777" w:rsidR="00A97D6F" w:rsidRDefault="00A97D6F">
            <w:pPr>
              <w:pStyle w:val="Brdtekst"/>
              <w:rPr>
                <w:lang w:val="en-GB"/>
              </w:rPr>
            </w:pPr>
            <w:r>
              <w:rPr>
                <w:lang w:val="en-GB"/>
              </w:rPr>
              <w:t>Bidder’s reply (Bidder shall reply to each Required Reply (LSSR) e.g. performance, reference to specifications/tests etc.)</w:t>
            </w:r>
          </w:p>
        </w:tc>
      </w:tr>
      <w:tr w:rsidR="00A97D6F" w:rsidRPr="00826B99" w14:paraId="1786DE2D" w14:textId="77777777" w:rsidTr="1224F4C4">
        <w:tc>
          <w:tcPr>
            <w:tcW w:w="6803" w:type="dxa"/>
          </w:tcPr>
          <w:p w14:paraId="3A518627" w14:textId="22EFF0C3" w:rsidR="00A97D6F" w:rsidRDefault="00BE2164" w:rsidP="00BE2164">
            <w:pPr>
              <w:pStyle w:val="Sprsml"/>
              <w:numPr>
                <w:ilvl w:val="0"/>
                <w:numId w:val="0"/>
              </w:numPr>
              <w:rPr>
                <w:lang w:val="en-GB"/>
              </w:rPr>
            </w:pPr>
            <w:r w:rsidRPr="1ACFD68B">
              <w:rPr>
                <w:b/>
                <w:bCs/>
                <w:lang w:val="en-GB"/>
              </w:rPr>
              <w:t>LS</w:t>
            </w:r>
            <w:r w:rsidR="00615BE5" w:rsidRPr="1ACFD68B">
              <w:rPr>
                <w:b/>
                <w:bCs/>
                <w:lang w:val="en-GB"/>
              </w:rPr>
              <w:t xml:space="preserve">S </w:t>
            </w:r>
            <w:r w:rsidR="77C5CCE3" w:rsidRPr="4C97D52B">
              <w:rPr>
                <w:b/>
                <w:bCs/>
                <w:lang w:val="en-GB"/>
              </w:rPr>
              <w:t>3</w:t>
            </w:r>
            <w:r w:rsidR="00DA3171" w:rsidRPr="1ACFD68B">
              <w:rPr>
                <w:b/>
                <w:bCs/>
                <w:lang w:val="en-GB"/>
              </w:rPr>
              <w:t xml:space="preserve"> </w:t>
            </w:r>
            <w:r w:rsidR="00615BE5" w:rsidRPr="1ACFD68B">
              <w:rPr>
                <w:b/>
                <w:bCs/>
                <w:lang w:val="en-GB"/>
              </w:rPr>
              <w:t>Documentation</w:t>
            </w:r>
          </w:p>
          <w:p w14:paraId="1786DE2A" w14:textId="7C407E69" w:rsidR="00615BE5" w:rsidRPr="00BE2164" w:rsidRDefault="2C75C7E4" w:rsidP="00BE2164">
            <w:pPr>
              <w:pStyle w:val="Sprsml"/>
              <w:numPr>
                <w:ilvl w:val="0"/>
                <w:numId w:val="0"/>
              </w:numPr>
              <w:rPr>
                <w:b/>
                <w:bCs/>
                <w:lang w:val="en-GB"/>
              </w:rPr>
            </w:pPr>
            <w:r w:rsidRPr="1224F4C4">
              <w:rPr>
                <w:szCs w:val="24"/>
                <w:lang w:val="en-AU"/>
              </w:rPr>
              <w:t xml:space="preserve">The </w:t>
            </w:r>
            <w:r w:rsidR="00C3746F">
              <w:rPr>
                <w:szCs w:val="24"/>
                <w:lang w:val="en-AU"/>
              </w:rPr>
              <w:t>Contractor</w:t>
            </w:r>
            <w:r w:rsidRPr="1224F4C4">
              <w:rPr>
                <w:szCs w:val="24"/>
                <w:lang w:val="en-AU"/>
              </w:rPr>
              <w:t xml:space="preserve"> SHALL deliver a maintenance plan</w:t>
            </w:r>
            <w:r w:rsidR="00094FB3">
              <w:rPr>
                <w:szCs w:val="24"/>
                <w:lang w:val="en-AU"/>
              </w:rPr>
              <w:t xml:space="preserve"> </w:t>
            </w:r>
            <w:r w:rsidRPr="1224F4C4">
              <w:rPr>
                <w:szCs w:val="24"/>
                <w:lang w:val="en-AU"/>
              </w:rPr>
              <w:t xml:space="preserve">identifying all maintenance tasks for scheduled and corrective maintenance. </w:t>
            </w:r>
          </w:p>
        </w:tc>
        <w:tc>
          <w:tcPr>
            <w:tcW w:w="914" w:type="dxa"/>
          </w:tcPr>
          <w:p w14:paraId="1786DE2B" w14:textId="77777777" w:rsidR="00A97D6F" w:rsidRDefault="00A97D6F">
            <w:pPr>
              <w:pStyle w:val="Brdtekst"/>
              <w:rPr>
                <w:lang w:val="en-GB"/>
              </w:rPr>
            </w:pPr>
          </w:p>
        </w:tc>
        <w:tc>
          <w:tcPr>
            <w:tcW w:w="6803" w:type="dxa"/>
          </w:tcPr>
          <w:p w14:paraId="1786DE2C" w14:textId="77777777" w:rsidR="00A97D6F" w:rsidRDefault="00A97D6F">
            <w:pPr>
              <w:pStyle w:val="Brdtekst"/>
              <w:rPr>
                <w:lang w:val="en-GB"/>
              </w:rPr>
            </w:pPr>
          </w:p>
        </w:tc>
      </w:tr>
    </w:tbl>
    <w:p w14:paraId="1786DE2E" w14:textId="77777777" w:rsidR="00A97D6F" w:rsidRDefault="00A97D6F">
      <w:pPr>
        <w:pStyle w:val="Brdtekst"/>
        <w:rPr>
          <w:lang w:val="en-GB"/>
        </w:rPr>
      </w:pPr>
    </w:p>
    <w:p w14:paraId="1786DE2F" w14:textId="77777777" w:rsidR="00A97D6F" w:rsidRDefault="00A97D6F">
      <w:pPr>
        <w:pStyle w:val="Overskrift2"/>
        <w:rPr>
          <w:lang w:val="en-GB"/>
        </w:rPr>
      </w:pPr>
      <w:bookmarkStart w:id="75" w:name="_Toc220502192"/>
      <w:r>
        <w:rPr>
          <w:lang w:val="en-GB"/>
        </w:rPr>
        <w:t>Support equipment specification</w:t>
      </w:r>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03"/>
        <w:gridCol w:w="914"/>
        <w:gridCol w:w="6803"/>
      </w:tblGrid>
      <w:tr w:rsidR="00A97D6F" w:rsidRPr="00826B99" w14:paraId="1786DE33" w14:textId="77777777" w:rsidTr="09BC7FCC">
        <w:trPr>
          <w:trHeight w:val="300"/>
          <w:tblHeader/>
        </w:trPr>
        <w:tc>
          <w:tcPr>
            <w:tcW w:w="6803" w:type="dxa"/>
            <w:shd w:val="clear" w:color="auto" w:fill="C0C0C0"/>
          </w:tcPr>
          <w:p w14:paraId="1786DE30" w14:textId="77777777" w:rsidR="00A97D6F" w:rsidRDefault="00A97D6F">
            <w:pPr>
              <w:pStyle w:val="Brdtekst"/>
              <w:rPr>
                <w:lang w:val="en-GB"/>
              </w:rPr>
            </w:pPr>
            <w:r>
              <w:rPr>
                <w:lang w:val="en-GB"/>
              </w:rPr>
              <w:t>Requirement</w:t>
            </w:r>
          </w:p>
        </w:tc>
        <w:tc>
          <w:tcPr>
            <w:tcW w:w="914" w:type="dxa"/>
            <w:shd w:val="clear" w:color="auto" w:fill="C0C0C0"/>
          </w:tcPr>
          <w:p w14:paraId="1786DE31" w14:textId="77777777" w:rsidR="00A97D6F" w:rsidRDefault="00A97D6F">
            <w:pPr>
              <w:pStyle w:val="Brdtekst"/>
              <w:rPr>
                <w:lang w:val="en-GB"/>
              </w:rPr>
            </w:pPr>
            <w:r>
              <w:rPr>
                <w:lang w:val="en-GB"/>
              </w:rPr>
              <w:t>Accept Yes/No</w:t>
            </w:r>
          </w:p>
        </w:tc>
        <w:tc>
          <w:tcPr>
            <w:tcW w:w="6803" w:type="dxa"/>
            <w:shd w:val="clear" w:color="auto" w:fill="C0C0C0"/>
          </w:tcPr>
          <w:p w14:paraId="1786DE32" w14:textId="77777777" w:rsidR="00A97D6F" w:rsidRDefault="00A97D6F">
            <w:pPr>
              <w:pStyle w:val="Brdtekst"/>
              <w:rPr>
                <w:lang w:val="en-GB"/>
              </w:rPr>
            </w:pPr>
            <w:r>
              <w:rPr>
                <w:lang w:val="en-GB"/>
              </w:rPr>
              <w:t>Bidder’s reply (Bidder shall reply to each Required Reply (LSSR) e.g. performance, reference to specifications/tests etc.)</w:t>
            </w:r>
          </w:p>
        </w:tc>
      </w:tr>
      <w:tr w:rsidR="00CF2CEC" w:rsidRPr="00826B99" w14:paraId="6175C516" w14:textId="77777777" w:rsidTr="09BC7FCC">
        <w:trPr>
          <w:trHeight w:val="300"/>
        </w:trPr>
        <w:tc>
          <w:tcPr>
            <w:tcW w:w="6803" w:type="dxa"/>
          </w:tcPr>
          <w:p w14:paraId="4BC0BC65" w14:textId="0465D78C" w:rsidR="00CF2CEC" w:rsidRDefault="00CF2CEC" w:rsidP="00BE2164">
            <w:pPr>
              <w:pStyle w:val="Sprsml"/>
              <w:numPr>
                <w:ilvl w:val="0"/>
                <w:numId w:val="0"/>
              </w:numPr>
              <w:rPr>
                <w:b/>
                <w:bCs/>
                <w:lang w:val="en-GB"/>
              </w:rPr>
            </w:pPr>
            <w:commentRangeStart w:id="76"/>
            <w:r>
              <w:rPr>
                <w:b/>
                <w:bCs/>
                <w:lang w:val="en-GB"/>
              </w:rPr>
              <w:t xml:space="preserve">LSS </w:t>
            </w:r>
            <w:r w:rsidR="3549D644" w:rsidRPr="4C97D52B">
              <w:rPr>
                <w:b/>
                <w:bCs/>
                <w:lang w:val="en-GB"/>
              </w:rPr>
              <w:t>4</w:t>
            </w:r>
            <w:r>
              <w:rPr>
                <w:b/>
                <w:bCs/>
                <w:lang w:val="en-GB"/>
              </w:rPr>
              <w:t xml:space="preserve"> </w:t>
            </w:r>
            <w:r w:rsidRPr="00810838">
              <w:rPr>
                <w:b/>
                <w:bCs/>
                <w:lang w:val="en-GB"/>
              </w:rPr>
              <w:t>Online support</w:t>
            </w:r>
            <w:commentRangeEnd w:id="76"/>
            <w:r w:rsidR="00C90A4F">
              <w:rPr>
                <w:rStyle w:val="Merknadsreferanse"/>
                <w:b/>
                <w:sz w:val="22"/>
                <w:szCs w:val="20"/>
                <w:lang w:val="en-GB"/>
              </w:rPr>
              <w:commentReference w:id="76"/>
            </w:r>
          </w:p>
          <w:p w14:paraId="5B54F8B3" w14:textId="3B34E2DD" w:rsidR="00716ADB" w:rsidRPr="00716ADB" w:rsidRDefault="00716ADB" w:rsidP="00716ADB">
            <w:pPr>
              <w:pStyle w:val="Sprsml"/>
              <w:numPr>
                <w:ilvl w:val="0"/>
                <w:numId w:val="0"/>
              </w:numPr>
              <w:rPr>
                <w:lang w:val="en-US"/>
              </w:rPr>
            </w:pPr>
            <w:r w:rsidRPr="00641997">
              <w:rPr>
                <w:lang w:val="en-US"/>
              </w:rPr>
              <w:t>The Contractor SHALL be available to deliver remote support, via telephone and/or remote access, during NDMA’s core working hours (09:00–14:30 Norwegian local time).</w:t>
            </w:r>
          </w:p>
          <w:p w14:paraId="1644277D" w14:textId="08E1DEE4" w:rsidR="00CF2CEC" w:rsidRPr="00716ADB" w:rsidRDefault="00CF2CEC" w:rsidP="00BE2164">
            <w:pPr>
              <w:pStyle w:val="Sprsml"/>
              <w:numPr>
                <w:ilvl w:val="0"/>
                <w:numId w:val="0"/>
              </w:numPr>
              <w:rPr>
                <w:lang w:val="en-US"/>
              </w:rPr>
            </w:pPr>
          </w:p>
        </w:tc>
        <w:tc>
          <w:tcPr>
            <w:tcW w:w="914" w:type="dxa"/>
          </w:tcPr>
          <w:p w14:paraId="4FAB946A" w14:textId="77777777" w:rsidR="00CF2CEC" w:rsidRDefault="00CF2CEC">
            <w:pPr>
              <w:pStyle w:val="Brdtekst"/>
              <w:rPr>
                <w:lang w:val="en-GB"/>
              </w:rPr>
            </w:pPr>
          </w:p>
        </w:tc>
        <w:tc>
          <w:tcPr>
            <w:tcW w:w="6803" w:type="dxa"/>
          </w:tcPr>
          <w:p w14:paraId="04699495" w14:textId="77777777" w:rsidR="00CF2CEC" w:rsidRDefault="00CF2CEC">
            <w:pPr>
              <w:pStyle w:val="Brdtekst"/>
              <w:rPr>
                <w:lang w:val="en-GB"/>
              </w:rPr>
            </w:pPr>
          </w:p>
        </w:tc>
      </w:tr>
      <w:tr w:rsidR="0024596F" w:rsidRPr="00826B99" w14:paraId="5A1E7184" w14:textId="77777777" w:rsidTr="09BC7FCC">
        <w:trPr>
          <w:trHeight w:val="300"/>
        </w:trPr>
        <w:tc>
          <w:tcPr>
            <w:tcW w:w="6803" w:type="dxa"/>
          </w:tcPr>
          <w:p w14:paraId="2DAA02D8" w14:textId="1E637FFC" w:rsidR="007B222A" w:rsidRDefault="0024596F" w:rsidP="00BE2164">
            <w:pPr>
              <w:pStyle w:val="Sprsml"/>
              <w:numPr>
                <w:ilvl w:val="0"/>
                <w:numId w:val="0"/>
              </w:numPr>
              <w:rPr>
                <w:b/>
                <w:bCs/>
                <w:lang w:val="en-AU"/>
              </w:rPr>
            </w:pPr>
            <w:r>
              <w:rPr>
                <w:b/>
                <w:bCs/>
                <w:lang w:val="en-AU"/>
              </w:rPr>
              <w:t>LSS</w:t>
            </w:r>
            <w:r w:rsidRPr="0024596F">
              <w:rPr>
                <w:b/>
                <w:bCs/>
                <w:lang w:val="en-AU"/>
              </w:rPr>
              <w:t xml:space="preserve"> </w:t>
            </w:r>
            <w:r>
              <w:rPr>
                <w:b/>
                <w:bCs/>
                <w:lang w:val="en-AU"/>
              </w:rPr>
              <w:t>5</w:t>
            </w:r>
            <w:r w:rsidRPr="0024596F">
              <w:rPr>
                <w:b/>
                <w:bCs/>
                <w:lang w:val="en-AU"/>
              </w:rPr>
              <w:tab/>
            </w:r>
            <w:r w:rsidR="007B222A">
              <w:rPr>
                <w:b/>
                <w:bCs/>
                <w:lang w:val="en-AU"/>
              </w:rPr>
              <w:t>Software update</w:t>
            </w:r>
          </w:p>
          <w:p w14:paraId="431E60EA" w14:textId="5B21759E" w:rsidR="0024596F" w:rsidRPr="00826B99" w:rsidRDefault="0024596F" w:rsidP="00BE2164">
            <w:pPr>
              <w:pStyle w:val="Sprsml"/>
              <w:numPr>
                <w:ilvl w:val="0"/>
                <w:numId w:val="0"/>
              </w:numPr>
              <w:rPr>
                <w:b/>
                <w:bCs/>
                <w:lang w:val="en-AU"/>
              </w:rPr>
            </w:pPr>
            <w:r w:rsidRPr="00826B99">
              <w:rPr>
                <w:lang w:val="en-US"/>
              </w:rPr>
              <w:t>The Contractor SHALL ensure that the software remains compatible with supported versions of the Windows operating system throughout the system’s lifetime.</w:t>
            </w:r>
          </w:p>
        </w:tc>
        <w:tc>
          <w:tcPr>
            <w:tcW w:w="914" w:type="dxa"/>
          </w:tcPr>
          <w:p w14:paraId="7F78B843" w14:textId="77777777" w:rsidR="0024596F" w:rsidRDefault="0024596F">
            <w:pPr>
              <w:pStyle w:val="Brdtekst"/>
              <w:rPr>
                <w:lang w:val="en-GB"/>
              </w:rPr>
            </w:pPr>
          </w:p>
        </w:tc>
        <w:tc>
          <w:tcPr>
            <w:tcW w:w="6803" w:type="dxa"/>
          </w:tcPr>
          <w:p w14:paraId="5541D893" w14:textId="77777777" w:rsidR="0024596F" w:rsidRDefault="0024596F">
            <w:pPr>
              <w:pStyle w:val="Brdtekst"/>
              <w:rPr>
                <w:lang w:val="en-GB"/>
              </w:rPr>
            </w:pPr>
          </w:p>
        </w:tc>
      </w:tr>
    </w:tbl>
    <w:p w14:paraId="1786DE39" w14:textId="77777777" w:rsidR="00A97D6F" w:rsidRDefault="00A97D6F">
      <w:pPr>
        <w:pStyle w:val="Brdtekst"/>
        <w:rPr>
          <w:lang w:val="en-GB"/>
        </w:rPr>
      </w:pPr>
    </w:p>
    <w:p w14:paraId="1786DE44" w14:textId="5C7A0C69" w:rsidR="00CF2CEC" w:rsidRDefault="00CF2CEC">
      <w:pPr>
        <w:pStyle w:val="Brdtekst"/>
        <w:rPr>
          <w:lang w:val="en-GB"/>
        </w:rPr>
      </w:pPr>
    </w:p>
    <w:p w14:paraId="28EBFA92" w14:textId="3DEA62D7" w:rsidR="00B63E2B" w:rsidRDefault="00B63E2B" w:rsidP="00B63E2B">
      <w:pPr>
        <w:pStyle w:val="Overskrift2"/>
        <w:rPr>
          <w:lang w:val="en-GB"/>
        </w:rPr>
      </w:pPr>
      <w:bookmarkStart w:id="77" w:name="_Toc220502194"/>
      <w:r>
        <w:rPr>
          <w:lang w:val="en-GB"/>
        </w:rPr>
        <w:t>Consumables specification</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03"/>
        <w:gridCol w:w="914"/>
        <w:gridCol w:w="6803"/>
      </w:tblGrid>
      <w:tr w:rsidR="00B63E2B" w:rsidRPr="00826B99" w14:paraId="1CA4A86A" w14:textId="77777777" w:rsidTr="00431B33">
        <w:trPr>
          <w:tblHeader/>
        </w:trPr>
        <w:tc>
          <w:tcPr>
            <w:tcW w:w="6803" w:type="dxa"/>
            <w:shd w:val="clear" w:color="auto" w:fill="C0C0C0"/>
          </w:tcPr>
          <w:p w14:paraId="12BCFD10" w14:textId="77777777" w:rsidR="00B63E2B" w:rsidRDefault="00B63E2B" w:rsidP="00431B33">
            <w:pPr>
              <w:pStyle w:val="Brdtekst"/>
              <w:rPr>
                <w:lang w:val="en-GB"/>
              </w:rPr>
            </w:pPr>
            <w:r>
              <w:rPr>
                <w:lang w:val="en-GB"/>
              </w:rPr>
              <w:t>Requirement</w:t>
            </w:r>
          </w:p>
        </w:tc>
        <w:tc>
          <w:tcPr>
            <w:tcW w:w="914" w:type="dxa"/>
            <w:shd w:val="clear" w:color="auto" w:fill="C0C0C0"/>
          </w:tcPr>
          <w:p w14:paraId="77450834" w14:textId="77777777" w:rsidR="00B63E2B" w:rsidRDefault="00B63E2B" w:rsidP="00431B33">
            <w:pPr>
              <w:pStyle w:val="Brdtekst"/>
              <w:rPr>
                <w:lang w:val="en-GB"/>
              </w:rPr>
            </w:pPr>
            <w:r>
              <w:rPr>
                <w:lang w:val="en-GB"/>
              </w:rPr>
              <w:t>Accept Yes/No</w:t>
            </w:r>
          </w:p>
        </w:tc>
        <w:tc>
          <w:tcPr>
            <w:tcW w:w="6803" w:type="dxa"/>
            <w:shd w:val="clear" w:color="auto" w:fill="C0C0C0"/>
          </w:tcPr>
          <w:p w14:paraId="2E58B857" w14:textId="77777777" w:rsidR="00B63E2B" w:rsidRDefault="00B63E2B" w:rsidP="00431B33">
            <w:pPr>
              <w:pStyle w:val="Brdtekst"/>
              <w:rPr>
                <w:lang w:val="en-GB"/>
              </w:rPr>
            </w:pPr>
            <w:r>
              <w:rPr>
                <w:lang w:val="en-GB"/>
              </w:rPr>
              <w:t>Bidder’s reply (Bidder shall reply to each Required Reply (LSSR) e.g. performance, reference to specifications/tests etc.)</w:t>
            </w:r>
          </w:p>
        </w:tc>
      </w:tr>
      <w:tr w:rsidR="00B63E2B" w:rsidRPr="00826B99" w14:paraId="6F259F59" w14:textId="77777777" w:rsidTr="00431B33">
        <w:tc>
          <w:tcPr>
            <w:tcW w:w="6803" w:type="dxa"/>
          </w:tcPr>
          <w:p w14:paraId="73DDB6EF" w14:textId="513E7083" w:rsidR="00B63E2B" w:rsidRDefault="00B63E2B" w:rsidP="00431B33">
            <w:pPr>
              <w:pStyle w:val="Sprsml"/>
              <w:numPr>
                <w:ilvl w:val="0"/>
                <w:numId w:val="0"/>
              </w:numPr>
              <w:rPr>
                <w:b/>
                <w:bCs/>
                <w:lang w:val="en-GB"/>
              </w:rPr>
            </w:pPr>
            <w:r w:rsidRPr="00CE1574">
              <w:rPr>
                <w:b/>
                <w:bCs/>
                <w:lang w:val="en-GB"/>
              </w:rPr>
              <w:t xml:space="preserve">LSS </w:t>
            </w:r>
            <w:r w:rsidR="0024596F">
              <w:rPr>
                <w:b/>
                <w:bCs/>
                <w:lang w:val="en-GB"/>
              </w:rPr>
              <w:t>6</w:t>
            </w:r>
            <w:r w:rsidRPr="00CE1574">
              <w:rPr>
                <w:b/>
                <w:bCs/>
                <w:lang w:val="en-GB"/>
              </w:rPr>
              <w:t xml:space="preserve"> </w:t>
            </w:r>
            <w:r>
              <w:rPr>
                <w:b/>
                <w:bCs/>
                <w:lang w:val="en-GB"/>
              </w:rPr>
              <w:t>Consumables</w:t>
            </w:r>
            <w:r w:rsidRPr="00CE1574">
              <w:rPr>
                <w:b/>
                <w:bCs/>
                <w:lang w:val="en-GB"/>
              </w:rPr>
              <w:t>, scope of delivery</w:t>
            </w:r>
          </w:p>
          <w:p w14:paraId="2A1C9ACD" w14:textId="7575DC25" w:rsidR="005D22DB" w:rsidRDefault="00F62244" w:rsidP="4C97D52B">
            <w:pPr>
              <w:pStyle w:val="Sprsml"/>
              <w:numPr>
                <w:ilvl w:val="0"/>
                <w:numId w:val="0"/>
              </w:numPr>
              <w:spacing w:line="276" w:lineRule="auto"/>
              <w:rPr>
                <w:lang w:val="en-GB"/>
              </w:rPr>
            </w:pPr>
            <w:r>
              <w:rPr>
                <w:lang w:val="en-GB"/>
              </w:rPr>
              <w:t xml:space="preserve">The Supplier SHALL deliver consumables </w:t>
            </w:r>
            <w:r w:rsidR="196611D5" w:rsidRPr="00F53764">
              <w:rPr>
                <w:lang w:val="en-GB"/>
              </w:rPr>
              <w:t>(</w:t>
            </w:r>
            <w:r w:rsidR="196611D5" w:rsidRPr="00826B99">
              <w:rPr>
                <w:rFonts w:ascii="Cambria" w:eastAsia="Cambria" w:hAnsi="Cambria" w:cs="Cambria"/>
                <w:szCs w:val="22"/>
                <w:lang w:val="en-GB"/>
              </w:rPr>
              <w:t xml:space="preserve">radiosondes, unwinders and balloons) </w:t>
            </w:r>
            <w:r w:rsidR="00C1556F" w:rsidRPr="00F53764">
              <w:rPr>
                <w:lang w:val="en-GB"/>
              </w:rPr>
              <w:t>conforming</w:t>
            </w:r>
            <w:r w:rsidR="00C1556F">
              <w:rPr>
                <w:lang w:val="en-GB"/>
              </w:rPr>
              <w:t xml:space="preserve"> to the</w:t>
            </w:r>
            <w:r w:rsidR="00DF2CD4">
              <w:rPr>
                <w:lang w:val="en-GB"/>
              </w:rPr>
              <w:t xml:space="preserve"> specifications in</w:t>
            </w:r>
            <w:r w:rsidR="008F6848">
              <w:rPr>
                <w:lang w:val="en-GB"/>
              </w:rPr>
              <w:t xml:space="preserve"> the </w:t>
            </w:r>
            <w:r w:rsidR="008F6848" w:rsidRPr="0095048D">
              <w:rPr>
                <w:lang w:val="en-GB"/>
              </w:rPr>
              <w:t xml:space="preserve">System Segment </w:t>
            </w:r>
            <w:r w:rsidR="008F6848" w:rsidRPr="0095048D">
              <w:rPr>
                <w:lang w:val="en-GB"/>
              </w:rPr>
              <w:lastRenderedPageBreak/>
              <w:t>Specification</w:t>
            </w:r>
            <w:r w:rsidR="00DF2CD4">
              <w:rPr>
                <w:lang w:val="en-GB"/>
              </w:rPr>
              <w:t xml:space="preserve"> </w:t>
            </w:r>
            <w:r w:rsidR="008F6848">
              <w:rPr>
                <w:lang w:val="en-GB"/>
              </w:rPr>
              <w:fldChar w:fldCharType="begin"/>
            </w:r>
            <w:r w:rsidR="008F6848">
              <w:rPr>
                <w:lang w:val="en-GB"/>
              </w:rPr>
              <w:instrText xml:space="preserve"> REF _Ref98642973 \r \h </w:instrText>
            </w:r>
            <w:r w:rsidR="008F6848">
              <w:rPr>
                <w:lang w:val="en-GB"/>
              </w:rPr>
            </w:r>
            <w:r w:rsidR="008F6848">
              <w:rPr>
                <w:lang w:val="en-GB"/>
              </w:rPr>
              <w:fldChar w:fldCharType="separate"/>
            </w:r>
            <w:r w:rsidR="008F6848">
              <w:rPr>
                <w:lang w:val="en-GB"/>
              </w:rPr>
              <w:t>[Doc E-2 1]</w:t>
            </w:r>
            <w:r w:rsidR="008F6848">
              <w:rPr>
                <w:lang w:val="en-GB"/>
              </w:rPr>
              <w:fldChar w:fldCharType="end"/>
            </w:r>
            <w:r w:rsidR="008F6848">
              <w:rPr>
                <w:lang w:val="en-GB"/>
              </w:rPr>
              <w:t xml:space="preserve"> </w:t>
            </w:r>
            <w:r w:rsidR="009D1EF0">
              <w:rPr>
                <w:lang w:val="en-GB"/>
              </w:rPr>
              <w:t>throughout</w:t>
            </w:r>
            <w:r w:rsidR="00DF2CD4">
              <w:rPr>
                <w:lang w:val="en-GB"/>
              </w:rPr>
              <w:t xml:space="preserve"> the</w:t>
            </w:r>
            <w:r w:rsidR="00135743">
              <w:rPr>
                <w:lang w:val="en-GB"/>
              </w:rPr>
              <w:t xml:space="preserve"> expected functional</w:t>
            </w:r>
            <w:r w:rsidR="00DF2CD4">
              <w:rPr>
                <w:lang w:val="en-GB"/>
              </w:rPr>
              <w:t xml:space="preserve"> life</w:t>
            </w:r>
            <w:r w:rsidR="00135743">
              <w:rPr>
                <w:lang w:val="en-GB"/>
              </w:rPr>
              <w:t>time of the System</w:t>
            </w:r>
            <w:r w:rsidR="5B2FBB47">
              <w:rPr>
                <w:lang w:val="en-GB"/>
              </w:rPr>
              <w:t xml:space="preserve"> (10 years)</w:t>
            </w:r>
            <w:r w:rsidR="59DCDC5D">
              <w:rPr>
                <w:lang w:val="en-GB"/>
              </w:rPr>
              <w:t>,</w:t>
            </w:r>
            <w:r w:rsidR="00DE1475">
              <w:rPr>
                <w:lang w:val="en-GB"/>
              </w:rPr>
              <w:t xml:space="preserve"> as specified</w:t>
            </w:r>
            <w:r w:rsidR="00135743">
              <w:rPr>
                <w:lang w:val="en-GB"/>
              </w:rPr>
              <w:t xml:space="preserve"> in the </w:t>
            </w:r>
            <w:r w:rsidR="008F6848" w:rsidRPr="0095048D">
              <w:rPr>
                <w:lang w:val="en-GB"/>
              </w:rPr>
              <w:t>System Segment Specification</w:t>
            </w:r>
            <w:r w:rsidR="008F6848">
              <w:rPr>
                <w:lang w:val="en-GB"/>
              </w:rPr>
              <w:t xml:space="preserve"> </w:t>
            </w:r>
            <w:r w:rsidR="008F6848">
              <w:rPr>
                <w:lang w:val="en-GB"/>
              </w:rPr>
              <w:fldChar w:fldCharType="begin"/>
            </w:r>
            <w:r w:rsidR="008F6848">
              <w:rPr>
                <w:lang w:val="en-GB"/>
              </w:rPr>
              <w:instrText xml:space="preserve"> REF _Ref98642973 \r \h </w:instrText>
            </w:r>
            <w:r w:rsidR="008F6848">
              <w:rPr>
                <w:lang w:val="en-GB"/>
              </w:rPr>
            </w:r>
            <w:r w:rsidR="008F6848">
              <w:rPr>
                <w:lang w:val="en-GB"/>
              </w:rPr>
              <w:fldChar w:fldCharType="separate"/>
            </w:r>
            <w:r w:rsidR="008F6848">
              <w:rPr>
                <w:lang w:val="en-GB"/>
              </w:rPr>
              <w:t>[Doc E-2 1]</w:t>
            </w:r>
            <w:r w:rsidR="008F6848">
              <w:rPr>
                <w:lang w:val="en-GB"/>
              </w:rPr>
              <w:fldChar w:fldCharType="end"/>
            </w:r>
            <w:r w:rsidR="00135743">
              <w:rPr>
                <w:lang w:val="en-GB"/>
              </w:rPr>
              <w:t>.</w:t>
            </w:r>
          </w:p>
          <w:p w14:paraId="3BD4DB6A" w14:textId="77777777" w:rsidR="008F6848" w:rsidRPr="00F62244" w:rsidRDefault="008F6848" w:rsidP="00431B33">
            <w:pPr>
              <w:pStyle w:val="Sprsml"/>
              <w:numPr>
                <w:ilvl w:val="0"/>
                <w:numId w:val="0"/>
              </w:numPr>
              <w:rPr>
                <w:lang w:val="en-GB"/>
              </w:rPr>
            </w:pPr>
          </w:p>
          <w:p w14:paraId="29146167" w14:textId="734926DC" w:rsidR="00B63E2B" w:rsidRPr="00DF441C" w:rsidRDefault="00B63E2B" w:rsidP="00CA5B06">
            <w:pPr>
              <w:pStyle w:val="Sprsml"/>
              <w:numPr>
                <w:ilvl w:val="0"/>
                <w:numId w:val="0"/>
              </w:numPr>
              <w:rPr>
                <w:lang w:val="en-US"/>
              </w:rPr>
            </w:pPr>
          </w:p>
        </w:tc>
        <w:tc>
          <w:tcPr>
            <w:tcW w:w="914" w:type="dxa"/>
          </w:tcPr>
          <w:p w14:paraId="0DE964EB" w14:textId="77777777" w:rsidR="00B63E2B" w:rsidRDefault="00B63E2B" w:rsidP="00431B33">
            <w:pPr>
              <w:pStyle w:val="Brdtekst"/>
              <w:rPr>
                <w:lang w:val="en-GB"/>
              </w:rPr>
            </w:pPr>
          </w:p>
        </w:tc>
        <w:tc>
          <w:tcPr>
            <w:tcW w:w="6803" w:type="dxa"/>
          </w:tcPr>
          <w:p w14:paraId="4DD13D33" w14:textId="77777777" w:rsidR="00B63E2B" w:rsidRDefault="00B63E2B" w:rsidP="00431B33">
            <w:pPr>
              <w:pStyle w:val="Brdtekst"/>
              <w:rPr>
                <w:lang w:val="en-GB"/>
              </w:rPr>
            </w:pPr>
          </w:p>
        </w:tc>
      </w:tr>
      <w:tr w:rsidR="008B3AD7" w:rsidRPr="00826B99" w14:paraId="1D6F4838" w14:textId="77777777" w:rsidTr="00431B33">
        <w:tc>
          <w:tcPr>
            <w:tcW w:w="6803" w:type="dxa"/>
          </w:tcPr>
          <w:p w14:paraId="254A7CA6" w14:textId="3E1807A5" w:rsidR="008B3AD7" w:rsidRPr="00366E1A" w:rsidRDefault="008B3AD7" w:rsidP="00431B33">
            <w:pPr>
              <w:pStyle w:val="Sprsml"/>
              <w:numPr>
                <w:ilvl w:val="0"/>
                <w:numId w:val="0"/>
              </w:numPr>
              <w:rPr>
                <w:b/>
                <w:bCs/>
                <w:lang w:val="en-GB"/>
              </w:rPr>
            </w:pPr>
            <w:r>
              <w:rPr>
                <w:b/>
                <w:bCs/>
                <w:lang w:val="en-GB"/>
              </w:rPr>
              <w:t xml:space="preserve">LSS </w:t>
            </w:r>
            <w:r w:rsidR="0024596F">
              <w:rPr>
                <w:b/>
                <w:bCs/>
                <w:lang w:val="en-GB"/>
              </w:rPr>
              <w:t>7</w:t>
            </w:r>
            <w:r w:rsidR="00A13F04" w:rsidRPr="00DF441C">
              <w:rPr>
                <w:lang w:val="en-US"/>
              </w:rPr>
              <w:t xml:space="preserve"> The Supplier SHALL </w:t>
            </w:r>
            <w:r w:rsidR="00A13F04">
              <w:rPr>
                <w:lang w:val="en-US"/>
              </w:rPr>
              <w:t xml:space="preserve">provide NDMA with a list of all compatible consumables, e.g. radiosondes, unwinders and </w:t>
            </w:r>
            <w:r w:rsidR="006F4FA3">
              <w:rPr>
                <w:lang w:val="en-US"/>
              </w:rPr>
              <w:t>bal</w:t>
            </w:r>
            <w:r w:rsidR="00F53764">
              <w:rPr>
                <w:lang w:val="en-US"/>
              </w:rPr>
              <w:t>loons</w:t>
            </w:r>
            <w:r w:rsidR="00A13F04">
              <w:rPr>
                <w:lang w:val="en-US"/>
              </w:rPr>
              <w:t>, and present this information in a table listing part number, description, expected end of life date</w:t>
            </w:r>
            <w:r w:rsidR="001F1D24">
              <w:rPr>
                <w:lang w:val="en-US"/>
              </w:rPr>
              <w:t>.</w:t>
            </w:r>
          </w:p>
        </w:tc>
        <w:tc>
          <w:tcPr>
            <w:tcW w:w="914" w:type="dxa"/>
          </w:tcPr>
          <w:p w14:paraId="359CBFC7" w14:textId="77777777" w:rsidR="008B3AD7" w:rsidRDefault="008B3AD7" w:rsidP="00431B33">
            <w:pPr>
              <w:pStyle w:val="Brdtekst"/>
              <w:rPr>
                <w:lang w:val="en-GB"/>
              </w:rPr>
            </w:pPr>
          </w:p>
        </w:tc>
        <w:tc>
          <w:tcPr>
            <w:tcW w:w="6803" w:type="dxa"/>
          </w:tcPr>
          <w:p w14:paraId="5975F61B" w14:textId="57A7658D" w:rsidR="00944A6E" w:rsidRPr="00944A6E" w:rsidRDefault="00944A6E" w:rsidP="00944A6E">
            <w:pPr>
              <w:pStyle w:val="Brdtekst"/>
              <w:rPr>
                <w:lang w:val="en-GB"/>
              </w:rPr>
            </w:pPr>
          </w:p>
        </w:tc>
      </w:tr>
    </w:tbl>
    <w:p w14:paraId="513B0431" w14:textId="78FACAC1" w:rsidR="00CF2CEC" w:rsidRDefault="00CF2CEC">
      <w:pPr>
        <w:rPr>
          <w:lang w:val="en-GB"/>
        </w:rPr>
      </w:pPr>
      <w:r>
        <w:rPr>
          <w:lang w:val="en-GB"/>
        </w:rPr>
        <w:br w:type="page"/>
      </w:r>
    </w:p>
    <w:p w14:paraId="0426B853" w14:textId="77777777" w:rsidR="00A97D6F" w:rsidRDefault="00A97D6F">
      <w:pPr>
        <w:pStyle w:val="Brdtekst"/>
        <w:rPr>
          <w:lang w:val="en-GB"/>
        </w:rPr>
      </w:pPr>
    </w:p>
    <w:bookmarkEnd w:id="63"/>
    <w:bookmarkEnd w:id="64"/>
    <w:bookmarkEnd w:id="65"/>
    <w:bookmarkEnd w:id="66"/>
    <w:bookmarkEnd w:id="67"/>
    <w:bookmarkEnd w:id="68"/>
    <w:bookmarkEnd w:id="69"/>
    <w:bookmarkEnd w:id="70"/>
    <w:bookmarkEnd w:id="71"/>
    <w:bookmarkEnd w:id="72"/>
    <w:bookmarkEnd w:id="73"/>
    <w:p w14:paraId="1786DE45" w14:textId="15B5F6AC" w:rsidR="00A97D6F" w:rsidRDefault="00A97D6F" w:rsidP="4C97D52B">
      <w:pPr>
        <w:pStyle w:val="Overskrift2"/>
        <w:numPr>
          <w:ilvl w:val="0"/>
          <w:numId w:val="0"/>
        </w:numPr>
        <w:ind w:left="578"/>
        <w:rPr>
          <w:lang w:val="en-GB"/>
        </w:rPr>
      </w:pPr>
    </w:p>
    <w:p w14:paraId="5A75BAC1" w14:textId="4CFA2EA9" w:rsidR="4C97D52B" w:rsidRPr="00826B99" w:rsidRDefault="4C97D52B">
      <w:pPr>
        <w:rPr>
          <w:lang w:val="en-US"/>
        </w:rPr>
      </w:pPr>
    </w:p>
    <w:p w14:paraId="39FC4483" w14:textId="255D2A26" w:rsidR="4C97D52B" w:rsidRPr="00826B99" w:rsidRDefault="4C97D52B">
      <w:pPr>
        <w:rPr>
          <w:lang w:val="en-US"/>
        </w:rPr>
      </w:pPr>
    </w:p>
    <w:p w14:paraId="1786DE4C" w14:textId="77777777" w:rsidR="00A97D6F" w:rsidRDefault="00A97D6F">
      <w:pPr>
        <w:pStyle w:val="Overskrift1"/>
        <w:numPr>
          <w:ilvl w:val="0"/>
          <w:numId w:val="0"/>
        </w:numPr>
        <w:rPr>
          <w:lang w:val="en-GB"/>
        </w:rPr>
      </w:pPr>
    </w:p>
    <w:p w14:paraId="1786DE4D" w14:textId="77777777" w:rsidR="00A97D6F" w:rsidRDefault="00A97D6F">
      <w:pPr>
        <w:pStyle w:val="Brdtekst"/>
        <w:rPr>
          <w:lang w:val="en-GB"/>
        </w:rPr>
      </w:pPr>
    </w:p>
    <w:sectPr w:rsidR="00A97D6F">
      <w:headerReference w:type="even" r:id="rId15"/>
      <w:headerReference w:type="default" r:id="rId16"/>
      <w:footerReference w:type="even" r:id="rId17"/>
      <w:footerReference w:type="default" r:id="rId18"/>
      <w:headerReference w:type="first" r:id="rId19"/>
      <w:footerReference w:type="first" r:id="rId20"/>
      <w:endnotePr>
        <w:numFmt w:val="upperLetter"/>
        <w:numRestart w:val="eachSect"/>
      </w:endnotePr>
      <w:pgSz w:w="16840" w:h="11907" w:orient="landscape" w:code="9"/>
      <w:pgMar w:top="1701" w:right="1134" w:bottom="1134" w:left="1134" w:header="567" w:footer="454" w:gutter="0"/>
      <w:pgNumType w:start="1"/>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6" w:author="Iselin Dahl Sandvik" w:date="2026-01-23T09:39:00Z" w:initials="IS">
    <w:p w14:paraId="300BE3D0" w14:textId="5EF5A0E2" w:rsidR="00C90A4F" w:rsidRDefault="00C90A4F" w:rsidP="00C90A4F">
      <w:pPr>
        <w:pStyle w:val="Merknadstekst"/>
      </w:pPr>
      <w:r>
        <w:rPr>
          <w:rStyle w:val="Merknadsreferanse"/>
        </w:rPr>
        <w:annotationRef/>
      </w:r>
      <w:r>
        <w:t>Legg inn tekst 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0BE3D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B84882" w16cex:dateUtc="2026-01-23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0BE3D0" w16cid:durableId="25B84882"/>
</w16cid:commentsIds>
</file>

<file path=word/customizations.xml><?xml version="1.0" encoding="utf-8"?>
<wne:tcg xmlns:r="http://schemas.openxmlformats.org/officeDocument/2006/relationships" xmlns:wne="http://schemas.microsoft.com/office/word/2006/wordml">
  <wne:keymaps>
    <wne:keymap wne:kcmPrimary="0434">
      <wne:acd wne:acdName="acd0"/>
    </wne:keymap>
    <wne:keymap wne:kcmPrimary="044B">
      <wne:acd wne:acdName="acd1"/>
    </wne:keymap>
    <wne:keymap wne:kcmPrimary="0453">
      <wne:acd wne:acdName="acd2"/>
    </wne:keymap>
  </wne:keymaps>
  <wne:toolbars>
    <wne:acdManifest>
      <wne:acdEntry wne:acdName="acd0"/>
      <wne:acdEntry wne:acdName="acd1"/>
      <wne:acdEntry wne:acdName="acd2"/>
    </wne:acdManifest>
  </wne:toolbars>
  <wne:acds>
    <wne:acd wne:argValue="AQAAAAQA" wne:acdName="acd0" wne:fciIndexBasedOn="0065"/>
    <wne:acd wne:argValue="AgBLAHIAYQB2AA==" wne:acdName="acd1" wne:fciIndexBasedOn="0065"/>
    <wne:acd wne:argValue="AgBTAHAA+AByAHMAbQDlAGw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EE988" w14:textId="77777777" w:rsidR="0097265F" w:rsidRDefault="0097265F">
      <w:r>
        <w:separator/>
      </w:r>
    </w:p>
  </w:endnote>
  <w:endnote w:type="continuationSeparator" w:id="0">
    <w:p w14:paraId="56767D85" w14:textId="77777777" w:rsidR="0097265F" w:rsidRDefault="0097265F">
      <w:r>
        <w:continuationSeparator/>
      </w:r>
    </w:p>
  </w:endnote>
  <w:endnote w:type="continuationNotice" w:id="1">
    <w:p w14:paraId="735024F6" w14:textId="77777777" w:rsidR="0097265F" w:rsidRDefault="009726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13254"/>
      <w:gridCol w:w="1418"/>
    </w:tblGrid>
    <w:tr w:rsidR="00A97D6F" w14:paraId="1786DE5E" w14:textId="77777777">
      <w:tc>
        <w:tcPr>
          <w:tcW w:w="14672" w:type="dxa"/>
          <w:gridSpan w:val="2"/>
        </w:tcPr>
        <w:p w14:paraId="1786DE5D" w14:textId="77777777" w:rsidR="00A97D6F" w:rsidRDefault="00A97D6F">
          <w:pPr>
            <w:spacing w:before="120"/>
            <w:jc w:val="right"/>
            <w:rPr>
              <w:i/>
              <w:noProof/>
              <w:sz w:val="18"/>
            </w:rPr>
          </w:pPr>
          <w:bookmarkStart w:id="78" w:name="BunntekstTittel"/>
          <w:r>
            <w:rPr>
              <w:i/>
              <w:noProof/>
              <w:sz w:val="18"/>
            </w:rPr>
            <w:t xml:space="preserve">           </w:t>
          </w:r>
          <w:bookmarkEnd w:id="78"/>
        </w:p>
      </w:tc>
    </w:tr>
    <w:tr w:rsidR="00A97D6F" w14:paraId="1786DE61" w14:textId="77777777">
      <w:tc>
        <w:tcPr>
          <w:tcW w:w="13254" w:type="dxa"/>
        </w:tcPr>
        <w:p w14:paraId="1786DE5F" w14:textId="77777777" w:rsidR="00A97D6F" w:rsidRDefault="00A97D6F">
          <w:pPr>
            <w:pStyle w:val="Topptekst"/>
            <w:rPr>
              <w:noProof/>
            </w:rPr>
          </w:pPr>
          <w:r>
            <w:rPr>
              <w:noProof/>
            </w:rPr>
            <w:fldChar w:fldCharType="begin"/>
          </w:r>
          <w:r>
            <w:rPr>
              <w:noProof/>
            </w:rPr>
            <w:instrText xml:space="preserve"> REF GraderingsValg  </w:instrText>
          </w:r>
          <w:r>
            <w:rPr>
              <w:noProof/>
            </w:rPr>
            <w:fldChar w:fldCharType="separate"/>
          </w:r>
          <w:r w:rsidR="00954D50">
            <w:rPr>
              <w:noProof/>
            </w:rPr>
            <w:t xml:space="preserve">         </w:t>
          </w:r>
          <w:r>
            <w:rPr>
              <w:noProof/>
            </w:rPr>
            <w:fldChar w:fldCharType="end"/>
          </w:r>
        </w:p>
      </w:tc>
      <w:tc>
        <w:tcPr>
          <w:tcW w:w="1418" w:type="dxa"/>
        </w:tcPr>
        <w:p w14:paraId="1786DE60" w14:textId="77777777" w:rsidR="00A97D6F" w:rsidRDefault="00A97D6F">
          <w:pPr>
            <w:pStyle w:val="Topptekst"/>
            <w:jc w:val="right"/>
            <w:rPr>
              <w:b w:val="0"/>
              <w:noProof/>
              <w:sz w:val="20"/>
            </w:rPr>
          </w:pPr>
          <w:r>
            <w:rPr>
              <w:rStyle w:val="Sidetall"/>
              <w:b w:val="0"/>
              <w:noProof/>
            </w:rPr>
            <w:fldChar w:fldCharType="begin"/>
          </w:r>
          <w:r>
            <w:rPr>
              <w:rStyle w:val="Sidetall"/>
              <w:b w:val="0"/>
              <w:noProof/>
            </w:rPr>
            <w:instrText xml:space="preserve"> PAGE   </w:instrText>
          </w:r>
          <w:r>
            <w:rPr>
              <w:rStyle w:val="Sidetall"/>
              <w:b w:val="0"/>
              <w:noProof/>
            </w:rPr>
            <w:fldChar w:fldCharType="separate"/>
          </w:r>
          <w:r>
            <w:rPr>
              <w:rStyle w:val="Sidetall"/>
              <w:b w:val="0"/>
              <w:noProof/>
            </w:rPr>
            <w:t>vi</w:t>
          </w:r>
          <w:r>
            <w:rPr>
              <w:rStyle w:val="Sidetall"/>
              <w:b w:val="0"/>
              <w:noProof/>
            </w:rPr>
            <w:fldChar w:fldCharType="end"/>
          </w:r>
        </w:p>
      </w:tc>
    </w:tr>
  </w:tbl>
  <w:p w14:paraId="1786DE62" w14:textId="77777777" w:rsidR="00A97D6F" w:rsidRDefault="00A97D6F">
    <w:pPr>
      <w:pStyle w:val="Bunntekst"/>
      <w:rPr>
        <w:sz w:val="4"/>
      </w:rPr>
    </w:pPr>
  </w:p>
  <w:p w14:paraId="1786DE63" w14:textId="77777777" w:rsidR="00A97D6F" w:rsidRDefault="00A97D6F">
    <w:pPr>
      <w:pStyle w:val="Bunntekst"/>
      <w:rPr>
        <w:sz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6DE64" w14:textId="77777777" w:rsidR="00A97D6F" w:rsidRDefault="00A97D6F">
    <w:pPr>
      <w:pStyle w:val="Bunntekst"/>
      <w:tabs>
        <w:tab w:val="center" w:pos="4253"/>
        <w:tab w:val="right" w:pos="14640"/>
      </w:tabs>
      <w:rPr>
        <w:sz w:val="4"/>
        <w:lang w:val="en-GB"/>
      </w:rPr>
    </w:pPr>
    <w:r>
      <w:rPr>
        <w:rFonts w:ascii="Times New Roman" w:hAnsi="Times New Roman"/>
        <w:sz w:val="12"/>
      </w:rPr>
      <w:fldChar w:fldCharType="begin"/>
    </w:r>
    <w:r>
      <w:rPr>
        <w:rFonts w:ascii="Times New Roman" w:hAnsi="Times New Roman"/>
        <w:sz w:val="12"/>
        <w:lang w:val="en-GB"/>
      </w:rPr>
      <w:instrText xml:space="preserve"> FILENAME \p \* MERGEFORMAT </w:instrText>
    </w:r>
    <w:r>
      <w:rPr>
        <w:rFonts w:ascii="Times New Roman" w:hAnsi="Times New Roman"/>
        <w:sz w:val="12"/>
      </w:rPr>
      <w:fldChar w:fldCharType="separate"/>
    </w:r>
    <w:r w:rsidR="00954D50">
      <w:rPr>
        <w:rFonts w:ascii="Times New Roman" w:hAnsi="Times New Roman"/>
        <w:sz w:val="12"/>
        <w:lang w:val="en-GB"/>
      </w:rPr>
      <w:t>K:\Produksjon\TEMP\PAJOHNSEN\CheckedOut\Mal # 753 - 05 Annex E-2 Logistic Support Specification.doc</w:t>
    </w:r>
    <w:r>
      <w:rPr>
        <w:rFonts w:ascii="Times New Roman" w:hAnsi="Times New Roman"/>
        <w:sz w:val="12"/>
      </w:rPr>
      <w:fldChar w:fldCharType="end"/>
    </w:r>
    <w:r>
      <w:rPr>
        <w:rFonts w:ascii="Times New Roman" w:hAnsi="Times New Roman"/>
        <w:sz w:val="16"/>
        <w:lang w:val="en-GB"/>
      </w:rPr>
      <w:tab/>
    </w:r>
    <w:r>
      <w:rPr>
        <w:lang w:val="en-GB"/>
      </w:rPr>
      <w:t>SECURITY CLASSIFICATION</w:t>
    </w:r>
    <w:r>
      <w:rPr>
        <w:rFonts w:ascii="Times New Roman" w:hAnsi="Times New Roman"/>
        <w:sz w:val="16"/>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71" w:type="dxa"/>
        <w:right w:w="71" w:type="dxa"/>
      </w:tblCellMar>
      <w:tblLook w:val="0000" w:firstRow="0" w:lastRow="0" w:firstColumn="0" w:lastColumn="0" w:noHBand="0" w:noVBand="0"/>
    </w:tblPr>
    <w:tblGrid>
      <w:gridCol w:w="7047"/>
      <w:gridCol w:w="7596"/>
    </w:tblGrid>
    <w:tr w:rsidR="00A97D6F" w14:paraId="1786DE6F" w14:textId="77777777">
      <w:trPr>
        <w:jc w:val="center"/>
      </w:trPr>
      <w:tc>
        <w:tcPr>
          <w:tcW w:w="14643" w:type="dxa"/>
          <w:gridSpan w:val="2"/>
        </w:tcPr>
        <w:p w14:paraId="1786DE6E" w14:textId="77777777" w:rsidR="00A97D6F" w:rsidRDefault="00A97D6F">
          <w:pPr>
            <w:spacing w:before="120"/>
            <w:rPr>
              <w:i/>
              <w:sz w:val="18"/>
              <w:lang w:val="en-GB"/>
            </w:rPr>
          </w:pPr>
          <w:r>
            <w:rPr>
              <w:i/>
              <w:noProof/>
              <w:sz w:val="18"/>
            </w:rPr>
            <w:fldChar w:fldCharType="begin"/>
          </w:r>
          <w:r>
            <w:rPr>
              <w:i/>
              <w:noProof/>
              <w:sz w:val="18"/>
              <w:lang w:val="en-GB"/>
            </w:rPr>
            <w:instrText xml:space="preserve"> REF BunntekstTittel  </w:instrText>
          </w:r>
          <w:r>
            <w:rPr>
              <w:i/>
              <w:noProof/>
              <w:sz w:val="18"/>
            </w:rPr>
            <w:fldChar w:fldCharType="separate"/>
          </w:r>
          <w:r w:rsidR="00954D50">
            <w:rPr>
              <w:i/>
              <w:noProof/>
              <w:sz w:val="18"/>
            </w:rPr>
            <w:t xml:space="preserve">           </w:t>
          </w:r>
          <w:r>
            <w:rPr>
              <w:i/>
              <w:noProof/>
              <w:sz w:val="18"/>
            </w:rPr>
            <w:fldChar w:fldCharType="end"/>
          </w:r>
        </w:p>
      </w:tc>
    </w:tr>
    <w:tr w:rsidR="00A97D6F" w14:paraId="1786DE72" w14:textId="77777777">
      <w:trPr>
        <w:jc w:val="center"/>
      </w:trPr>
      <w:tc>
        <w:tcPr>
          <w:tcW w:w="7047" w:type="dxa"/>
        </w:tcPr>
        <w:p w14:paraId="1786DE70" w14:textId="77777777" w:rsidR="00A97D6F" w:rsidRDefault="00A97D6F">
          <w:pPr>
            <w:rPr>
              <w:noProof/>
              <w:lang w:val="en-GB"/>
            </w:rPr>
          </w:pPr>
        </w:p>
      </w:tc>
      <w:tc>
        <w:tcPr>
          <w:tcW w:w="7596" w:type="dxa"/>
        </w:tcPr>
        <w:p w14:paraId="1786DE71" w14:textId="77777777" w:rsidR="00A97D6F" w:rsidRDefault="00A97D6F">
          <w:pPr>
            <w:rPr>
              <w:noProof/>
              <w:lang w:val="en-GB"/>
            </w:rPr>
          </w:pPr>
          <w:r>
            <w:rPr>
              <w:noProof/>
            </w:rPr>
            <w:fldChar w:fldCharType="begin"/>
          </w:r>
          <w:r>
            <w:rPr>
              <w:noProof/>
              <w:lang w:val="en-GB"/>
            </w:rPr>
            <w:instrText xml:space="preserve"> REF GraderingsValg  </w:instrText>
          </w:r>
          <w:r>
            <w:rPr>
              <w:noProof/>
            </w:rPr>
            <w:fldChar w:fldCharType="separate"/>
          </w:r>
          <w:r w:rsidR="00954D50">
            <w:rPr>
              <w:noProof/>
            </w:rPr>
            <w:t xml:space="preserve">         </w:t>
          </w:r>
          <w:r>
            <w:rPr>
              <w:noProof/>
            </w:rPr>
            <w:fldChar w:fldCharType="end"/>
          </w:r>
        </w:p>
      </w:tc>
    </w:tr>
  </w:tbl>
  <w:p w14:paraId="1786DE73" w14:textId="77777777" w:rsidR="00A97D6F" w:rsidRDefault="00A97D6F">
    <w:pPr>
      <w:rPr>
        <w:rFonts w:ascii="Arial" w:hAnsi="Arial"/>
        <w:noProof/>
        <w:sz w:val="14"/>
        <w:lang w:val="en-GB"/>
      </w:rPr>
    </w:pPr>
    <w:r>
      <w:rPr>
        <w:rFonts w:ascii="Arial" w:hAnsi="Arial"/>
        <w:noProof/>
        <w:spacing w:val="-1"/>
        <w:sz w:val="14"/>
      </w:rPr>
      <w:fldChar w:fldCharType="begin"/>
    </w:r>
    <w:r>
      <w:rPr>
        <w:rFonts w:ascii="Arial" w:hAnsi="Arial"/>
        <w:noProof/>
        <w:spacing w:val="-1"/>
        <w:sz w:val="14"/>
        <w:lang w:val="en-GB"/>
      </w:rPr>
      <w:instrText xml:space="preserve"> USERINITIALS  \* LOWER </w:instrText>
    </w:r>
    <w:r>
      <w:rPr>
        <w:rFonts w:ascii="Arial" w:hAnsi="Arial"/>
        <w:noProof/>
        <w:spacing w:val="-1"/>
        <w:sz w:val="14"/>
      </w:rPr>
      <w:fldChar w:fldCharType="separate"/>
    </w:r>
    <w:r w:rsidR="00954D50">
      <w:rPr>
        <w:rFonts w:ascii="Arial" w:hAnsi="Arial"/>
        <w:noProof/>
        <w:spacing w:val="-1"/>
        <w:sz w:val="14"/>
        <w:lang w:val="en-GB"/>
      </w:rPr>
      <w:t>paj</w:t>
    </w:r>
    <w:r>
      <w:rPr>
        <w:rFonts w:ascii="Arial" w:hAnsi="Arial"/>
        <w:noProof/>
        <w:spacing w:val="-1"/>
        <w:sz w:val="14"/>
      </w:rPr>
      <w:fldChar w:fldCharType="end"/>
    </w:r>
    <w:r>
      <w:rPr>
        <w:rFonts w:ascii="Arial" w:hAnsi="Arial"/>
        <w:noProof/>
        <w:spacing w:val="-1"/>
        <w:sz w:val="14"/>
        <w:lang w:val="en-GB"/>
      </w:rPr>
      <w:t>/</w:t>
    </w:r>
    <w:r>
      <w:rPr>
        <w:rFonts w:ascii="Arial" w:hAnsi="Arial"/>
        <w:noProof/>
        <w:spacing w:val="-1"/>
        <w:sz w:val="14"/>
      </w:rPr>
      <w:fldChar w:fldCharType="begin"/>
    </w:r>
    <w:r>
      <w:rPr>
        <w:rFonts w:ascii="Arial" w:hAnsi="Arial"/>
        <w:noProof/>
        <w:spacing w:val="-1"/>
        <w:sz w:val="14"/>
        <w:lang w:val="en-GB"/>
      </w:rPr>
      <w:instrText xml:space="preserve"> FILENAME \p \* LOWER </w:instrText>
    </w:r>
    <w:r>
      <w:rPr>
        <w:rFonts w:ascii="Arial" w:hAnsi="Arial"/>
        <w:noProof/>
        <w:spacing w:val="-1"/>
        <w:sz w:val="14"/>
      </w:rPr>
      <w:fldChar w:fldCharType="separate"/>
    </w:r>
    <w:r w:rsidR="00954D50">
      <w:rPr>
        <w:rFonts w:ascii="Arial" w:hAnsi="Arial"/>
        <w:noProof/>
        <w:spacing w:val="-1"/>
        <w:sz w:val="14"/>
        <w:lang w:val="en-GB"/>
      </w:rPr>
      <w:t>k:\produksjon\temp\pajohnsen\checkedout\mal # 753 - 05 annex e-2 logistic support specification.doc</w:t>
    </w:r>
    <w:r>
      <w:rPr>
        <w:rFonts w:ascii="Arial" w:hAnsi="Arial"/>
        <w:noProof/>
        <w:spacing w:val="-1"/>
        <w:sz w:val="14"/>
      </w:rPr>
      <w:fldChar w:fldCharType="end"/>
    </w:r>
  </w:p>
  <w:p w14:paraId="1786DE74" w14:textId="77777777" w:rsidR="00A97D6F" w:rsidRDefault="00A97D6F">
    <w:pPr>
      <w:pStyle w:val="Bunntekst"/>
      <w:rPr>
        <w:sz w:val="4"/>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CD815" w14:textId="77777777" w:rsidR="0097265F" w:rsidRDefault="0097265F">
      <w:r>
        <w:separator/>
      </w:r>
    </w:p>
  </w:footnote>
  <w:footnote w:type="continuationSeparator" w:id="0">
    <w:p w14:paraId="06029110" w14:textId="77777777" w:rsidR="0097265F" w:rsidRDefault="0097265F">
      <w:r>
        <w:continuationSeparator/>
      </w:r>
    </w:p>
  </w:footnote>
  <w:footnote w:type="continuationNotice" w:id="1">
    <w:p w14:paraId="7B0A0327" w14:textId="77777777" w:rsidR="0097265F" w:rsidRDefault="009726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5458"/>
      <w:gridCol w:w="4111"/>
      <w:gridCol w:w="3659"/>
      <w:gridCol w:w="1444"/>
    </w:tblGrid>
    <w:tr w:rsidR="00A97D6F" w14:paraId="1786DE55" w14:textId="77777777">
      <w:tc>
        <w:tcPr>
          <w:tcW w:w="5458" w:type="dxa"/>
        </w:tcPr>
        <w:p w14:paraId="1786DE52" w14:textId="77777777" w:rsidR="00A97D6F" w:rsidRDefault="00A97D6F">
          <w:pPr>
            <w:pStyle w:val="Topptekst"/>
            <w:rPr>
              <w:noProof/>
            </w:rPr>
          </w:pPr>
          <w:r>
            <w:rPr>
              <w:rStyle w:val="Sidetall"/>
            </w:rPr>
            <w:fldChar w:fldCharType="begin"/>
          </w:r>
          <w:r>
            <w:rPr>
              <w:rStyle w:val="Sidetall"/>
            </w:rPr>
            <w:instrText xml:space="preserve"> NUMPAGES </w:instrText>
          </w:r>
          <w:r>
            <w:rPr>
              <w:rStyle w:val="Sidetall"/>
            </w:rPr>
            <w:fldChar w:fldCharType="separate"/>
          </w:r>
          <w:r w:rsidR="00954D50">
            <w:rPr>
              <w:rStyle w:val="Sidetall"/>
              <w:noProof/>
            </w:rPr>
            <w:t>6</w:t>
          </w:r>
          <w:r>
            <w:rPr>
              <w:rStyle w:val="Sidetall"/>
            </w:rPr>
            <w:fldChar w:fldCharType="end"/>
          </w:r>
          <w:r>
            <w:rPr>
              <w:rStyle w:val="Sidetall"/>
            </w:rPr>
            <w:fldChar w:fldCharType="begin"/>
          </w:r>
          <w:r>
            <w:rPr>
              <w:rStyle w:val="Sidetall"/>
            </w:rPr>
            <w:instrText xml:space="preserve"> NUMPAGES </w:instrText>
          </w:r>
          <w:r>
            <w:rPr>
              <w:rStyle w:val="Sidetall"/>
            </w:rPr>
            <w:fldChar w:fldCharType="separate"/>
          </w:r>
          <w:r w:rsidR="00954D50">
            <w:rPr>
              <w:rStyle w:val="Sidetall"/>
              <w:noProof/>
            </w:rPr>
            <w:t>6</w:t>
          </w:r>
          <w:r>
            <w:rPr>
              <w:rStyle w:val="Sidetall"/>
            </w:rPr>
            <w:fldChar w:fldCharType="end"/>
          </w:r>
          <w:r>
            <w:rPr>
              <w:noProof/>
            </w:rPr>
            <w:fldChar w:fldCharType="begin"/>
          </w:r>
          <w:r>
            <w:rPr>
              <w:noProof/>
            </w:rPr>
            <w:instrText xml:space="preserve"> REF GraderingsValg  </w:instrText>
          </w:r>
          <w:r>
            <w:rPr>
              <w:noProof/>
            </w:rPr>
            <w:fldChar w:fldCharType="separate"/>
          </w:r>
          <w:r w:rsidR="00954D50">
            <w:rPr>
              <w:noProof/>
            </w:rPr>
            <w:t xml:space="preserve">         </w:t>
          </w:r>
          <w:r>
            <w:rPr>
              <w:noProof/>
            </w:rPr>
            <w:fldChar w:fldCharType="end"/>
          </w:r>
        </w:p>
      </w:tc>
      <w:tc>
        <w:tcPr>
          <w:tcW w:w="4111" w:type="dxa"/>
        </w:tcPr>
        <w:p w14:paraId="1786DE53" w14:textId="77777777" w:rsidR="00A97D6F" w:rsidRDefault="00A97D6F">
          <w:pPr>
            <w:pStyle w:val="Topptekst"/>
            <w:rPr>
              <w:noProof/>
            </w:rPr>
          </w:pPr>
        </w:p>
      </w:tc>
      <w:tc>
        <w:tcPr>
          <w:tcW w:w="5103" w:type="dxa"/>
          <w:gridSpan w:val="2"/>
        </w:tcPr>
        <w:p w14:paraId="1786DE54" w14:textId="77777777" w:rsidR="00A97D6F" w:rsidRDefault="00A97D6F">
          <w:pPr>
            <w:pStyle w:val="Topptekst"/>
            <w:rPr>
              <w:noProof/>
            </w:rPr>
          </w:pPr>
        </w:p>
      </w:tc>
    </w:tr>
    <w:tr w:rsidR="00A97D6F" w14:paraId="1786DE58" w14:textId="77777777">
      <w:tc>
        <w:tcPr>
          <w:tcW w:w="13228" w:type="dxa"/>
          <w:gridSpan w:val="3"/>
        </w:tcPr>
        <w:p w14:paraId="1786DE56" w14:textId="77777777" w:rsidR="00A97D6F" w:rsidRDefault="00A97D6F">
          <w:pPr>
            <w:spacing w:before="120" w:after="180"/>
            <w:rPr>
              <w:rStyle w:val="Sidetall"/>
              <w:noProof/>
            </w:rPr>
          </w:pPr>
        </w:p>
      </w:tc>
      <w:tc>
        <w:tcPr>
          <w:tcW w:w="1444" w:type="dxa"/>
        </w:tcPr>
        <w:p w14:paraId="1786DE57" w14:textId="77777777" w:rsidR="00A97D6F" w:rsidRDefault="00A97D6F">
          <w:pPr>
            <w:spacing w:before="120" w:after="180"/>
            <w:rPr>
              <w:rStyle w:val="Sidetall"/>
              <w:noProof/>
            </w:rPr>
          </w:pPr>
        </w:p>
      </w:tc>
    </w:tr>
  </w:tbl>
  <w:p w14:paraId="1786DE59" w14:textId="77777777" w:rsidR="00A97D6F" w:rsidRDefault="00A97D6F">
    <w:pPr>
      <w:pStyle w:val="Topptekst"/>
      <w:rPr>
        <w:noProof/>
        <w:sz w:val="4"/>
      </w:rPr>
    </w:pPr>
  </w:p>
  <w:p w14:paraId="1786DE5A" w14:textId="77777777" w:rsidR="00A97D6F" w:rsidRDefault="00A97D6F">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6DE5B" w14:textId="77777777" w:rsidR="00A97D6F" w:rsidRDefault="00A97D6F">
    <w:pPr>
      <w:pStyle w:val="Topptekst"/>
      <w:pBdr>
        <w:bottom w:val="single" w:sz="6" w:space="1" w:color="auto"/>
      </w:pBdr>
      <w:tabs>
        <w:tab w:val="right" w:pos="14640"/>
      </w:tabs>
      <w:rPr>
        <w:lang w:val="en-GB"/>
      </w:rPr>
    </w:pPr>
    <w:r>
      <w:rPr>
        <w:lang w:val="en-GB"/>
      </w:rPr>
      <w:t xml:space="preserve">CONTRACT NO.: &lt;CONTRACTNUMBER </w:t>
    </w:r>
    <w:r>
      <w:rPr>
        <w:lang w:val="en-GB"/>
      </w:rPr>
      <w:tab/>
      <w:t>SECURITY CLASSIFICATION</w:t>
    </w:r>
  </w:p>
  <w:p w14:paraId="1786DE5C" w14:textId="24B08915" w:rsidR="00A97D6F" w:rsidRPr="00954D50" w:rsidRDefault="00A97D6F">
    <w:pPr>
      <w:pStyle w:val="Topptekst"/>
      <w:pBdr>
        <w:bottom w:val="single" w:sz="6" w:space="1" w:color="auto"/>
      </w:pBdr>
      <w:tabs>
        <w:tab w:val="right" w:pos="9639"/>
        <w:tab w:val="right" w:pos="14175"/>
      </w:tabs>
      <w:rPr>
        <w:b w:val="0"/>
        <w:lang w:val="en-GB"/>
      </w:rPr>
    </w:pPr>
    <w:r>
      <w:rPr>
        <w:b w:val="0"/>
        <w:lang w:val="en-GB"/>
      </w:rPr>
      <w:t>ANNEX E-</w:t>
    </w:r>
    <w:r w:rsidR="00B50773">
      <w:rPr>
        <w:b w:val="0"/>
        <w:lang w:val="en-GB"/>
      </w:rPr>
      <w:t>1</w:t>
    </w:r>
    <w:r>
      <w:rPr>
        <w:b w:val="0"/>
        <w:lang w:val="en-GB"/>
      </w:rPr>
      <w:t xml:space="preserve"> Logistic Support Specification</w:t>
    </w:r>
    <w:r>
      <w:rPr>
        <w:b w:val="0"/>
        <w:lang w:val="en-GB"/>
      </w:rPr>
      <w:tab/>
    </w:r>
    <w:r>
      <w:rPr>
        <w:b w:val="0"/>
        <w:lang w:val="en-GB"/>
      </w:rPr>
      <w:tab/>
      <w:t xml:space="preserve">Page </w:t>
    </w:r>
    <w:r w:rsidRPr="00DB2BF6">
      <w:rPr>
        <w:rStyle w:val="Sidetall"/>
        <w:b w:val="0"/>
        <w:sz w:val="22"/>
        <w:lang w:val="en-GB"/>
      </w:rPr>
      <w:fldChar w:fldCharType="begin"/>
    </w:r>
    <w:r w:rsidRPr="00DB2BF6">
      <w:rPr>
        <w:rStyle w:val="Sidetall"/>
        <w:b w:val="0"/>
        <w:sz w:val="22"/>
        <w:lang w:val="en-GB"/>
      </w:rPr>
      <w:instrText xml:space="preserve"> PAGE </w:instrText>
    </w:r>
    <w:r w:rsidRPr="00DB2BF6">
      <w:rPr>
        <w:rStyle w:val="Sidetall"/>
        <w:b w:val="0"/>
        <w:sz w:val="22"/>
        <w:lang w:val="en-GB"/>
      </w:rPr>
      <w:fldChar w:fldCharType="separate"/>
    </w:r>
    <w:r w:rsidR="00DE5990">
      <w:rPr>
        <w:rStyle w:val="Sidetall"/>
        <w:b w:val="0"/>
        <w:noProof/>
        <w:sz w:val="22"/>
        <w:lang w:val="en-GB"/>
      </w:rPr>
      <w:t>1</w:t>
    </w:r>
    <w:r w:rsidRPr="00DB2BF6">
      <w:rPr>
        <w:rStyle w:val="Sidetall"/>
        <w:b w:val="0"/>
        <w:sz w:val="22"/>
        <w:lang w:val="en-GB"/>
      </w:rPr>
      <w:fldChar w:fldCharType="end"/>
    </w:r>
    <w:r w:rsidR="00954D50" w:rsidRPr="00DB2BF6">
      <w:rPr>
        <w:rStyle w:val="Sidetall"/>
        <w:b w:val="0"/>
        <w:sz w:val="22"/>
        <w:lang w:val="en-GB"/>
      </w:rPr>
      <w:t xml:space="preserve"> </w:t>
    </w:r>
    <w:r w:rsidR="00954D50" w:rsidRPr="00BE2164">
      <w:rPr>
        <w:b w:val="0"/>
        <w:lang w:val="en-US"/>
      </w:rPr>
      <w:t>of</w:t>
    </w:r>
    <w:r w:rsidR="00954D50" w:rsidRPr="00BE2164">
      <w:rPr>
        <w:lang w:val="en-US"/>
      </w:rPr>
      <w:t xml:space="preserve"> </w:t>
    </w:r>
    <w:r w:rsidR="00954D50" w:rsidRPr="00954D50">
      <w:rPr>
        <w:b w:val="0"/>
        <w:lang w:val="en-GB"/>
      </w:rPr>
      <w:fldChar w:fldCharType="begin"/>
    </w:r>
    <w:r w:rsidR="00954D50" w:rsidRPr="00954D50">
      <w:rPr>
        <w:b w:val="0"/>
        <w:lang w:val="en-GB"/>
      </w:rPr>
      <w:instrText xml:space="preserve"> NUMPAGES </w:instrText>
    </w:r>
    <w:r w:rsidR="00954D50" w:rsidRPr="00954D50">
      <w:rPr>
        <w:b w:val="0"/>
        <w:lang w:val="en-GB"/>
      </w:rPr>
      <w:fldChar w:fldCharType="separate"/>
    </w:r>
    <w:r w:rsidR="00DE5990">
      <w:rPr>
        <w:b w:val="0"/>
        <w:noProof/>
        <w:lang w:val="en-GB"/>
      </w:rPr>
      <w:t>6</w:t>
    </w:r>
    <w:r w:rsidR="00954D50" w:rsidRPr="00954D50">
      <w:rPr>
        <w:b w:val="0"/>
        <w:lang w:val="en-GB"/>
      </w:rPr>
      <w:fldChar w:fldCharType="end"/>
    </w:r>
    <w:r w:rsidRPr="00BE2164">
      <w:rPr>
        <w:lang w:val="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71" w:type="dxa"/>
        <w:right w:w="71" w:type="dxa"/>
      </w:tblCellMar>
      <w:tblLook w:val="0000" w:firstRow="0" w:lastRow="0" w:firstColumn="0" w:lastColumn="0" w:noHBand="0" w:noVBand="0"/>
    </w:tblPr>
    <w:tblGrid>
      <w:gridCol w:w="3524"/>
      <w:gridCol w:w="4952"/>
      <w:gridCol w:w="3998"/>
      <w:gridCol w:w="2169"/>
    </w:tblGrid>
    <w:tr w:rsidR="00A97D6F" w14:paraId="1786DE68" w14:textId="77777777">
      <w:trPr>
        <w:jc w:val="center"/>
      </w:trPr>
      <w:tc>
        <w:tcPr>
          <w:tcW w:w="3524" w:type="dxa"/>
        </w:tcPr>
        <w:p w14:paraId="1786DE65" w14:textId="77777777" w:rsidR="00A97D6F" w:rsidRDefault="00A97D6F">
          <w:pPr>
            <w:rPr>
              <w:lang w:val="en-US"/>
            </w:rPr>
          </w:pPr>
        </w:p>
      </w:tc>
      <w:tc>
        <w:tcPr>
          <w:tcW w:w="4952" w:type="dxa"/>
        </w:tcPr>
        <w:p w14:paraId="1786DE66" w14:textId="77777777" w:rsidR="00A97D6F" w:rsidRDefault="00A97D6F">
          <w:pPr>
            <w:rPr>
              <w:noProof/>
            </w:rPr>
          </w:pPr>
        </w:p>
      </w:tc>
      <w:tc>
        <w:tcPr>
          <w:tcW w:w="6167" w:type="dxa"/>
          <w:gridSpan w:val="2"/>
        </w:tcPr>
        <w:p w14:paraId="1786DE67" w14:textId="77777777" w:rsidR="00A97D6F" w:rsidRDefault="00A97D6F">
          <w:pPr>
            <w:rPr>
              <w:noProof/>
            </w:rPr>
          </w:pPr>
          <w:bookmarkStart w:id="79" w:name="GraderingsValg"/>
          <w:r>
            <w:rPr>
              <w:noProof/>
            </w:rPr>
            <w:t xml:space="preserve">         </w:t>
          </w:r>
          <w:bookmarkEnd w:id="79"/>
        </w:p>
      </w:tc>
    </w:tr>
    <w:tr w:rsidR="00A97D6F" w14:paraId="1786DE6B" w14:textId="77777777">
      <w:trPr>
        <w:jc w:val="center"/>
      </w:trPr>
      <w:tc>
        <w:tcPr>
          <w:tcW w:w="12474" w:type="dxa"/>
          <w:gridSpan w:val="3"/>
        </w:tcPr>
        <w:p w14:paraId="1786DE69" w14:textId="77777777" w:rsidR="00A97D6F" w:rsidRDefault="00A97D6F">
          <w:pPr>
            <w:spacing w:before="120" w:after="180"/>
            <w:rPr>
              <w:rStyle w:val="Sidetall"/>
              <w:noProof/>
            </w:rPr>
          </w:pPr>
        </w:p>
      </w:tc>
      <w:tc>
        <w:tcPr>
          <w:tcW w:w="2169" w:type="dxa"/>
        </w:tcPr>
        <w:p w14:paraId="1786DE6A" w14:textId="77777777" w:rsidR="00A97D6F" w:rsidRDefault="00A97D6F">
          <w:pPr>
            <w:spacing w:before="120" w:after="180"/>
            <w:jc w:val="right"/>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vi</w:t>
          </w:r>
          <w:r>
            <w:rPr>
              <w:rStyle w:val="Sidetall"/>
              <w:noProof/>
            </w:rPr>
            <w:fldChar w:fldCharType="end"/>
          </w:r>
        </w:p>
      </w:tc>
    </w:tr>
  </w:tbl>
  <w:p w14:paraId="1786DE6C" w14:textId="77777777" w:rsidR="00A97D6F" w:rsidRDefault="00A97D6F">
    <w:pPr>
      <w:pStyle w:val="Topptekst"/>
      <w:rPr>
        <w:noProof/>
        <w:sz w:val="4"/>
      </w:rPr>
    </w:pPr>
  </w:p>
  <w:p w14:paraId="1786DE6D" w14:textId="77777777" w:rsidR="00A97D6F" w:rsidRDefault="00A97D6F">
    <w:pPr>
      <w:pStyle w:val="Topptekst"/>
      <w:rPr>
        <w:noProof/>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73A3648"/>
    <w:lvl w:ilvl="0">
      <w:start w:val="1"/>
      <w:numFmt w:val="decimal"/>
      <w:pStyle w:val="Overskrift1"/>
      <w:lvlText w:val="%1"/>
      <w:lvlJc w:val="left"/>
      <w:pPr>
        <w:tabs>
          <w:tab w:val="num" w:pos="431"/>
        </w:tabs>
        <w:ind w:left="431" w:hanging="431"/>
      </w:pPr>
      <w:rPr>
        <w:rFonts w:hint="default"/>
      </w:rPr>
    </w:lvl>
    <w:lvl w:ilvl="1">
      <w:start w:val="1"/>
      <w:numFmt w:val="decimal"/>
      <w:pStyle w:val="Overskrift2"/>
      <w:lvlText w:val="%1.%2"/>
      <w:lvlJc w:val="left"/>
      <w:pPr>
        <w:tabs>
          <w:tab w:val="num" w:pos="578"/>
        </w:tabs>
        <w:ind w:left="578" w:hanging="578"/>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862"/>
        </w:tabs>
        <w:ind w:left="862" w:hanging="862"/>
      </w:pPr>
      <w:rPr>
        <w:rFonts w:hint="default"/>
      </w:rPr>
    </w:lvl>
    <w:lvl w:ilvl="4">
      <w:start w:val="1"/>
      <w:numFmt w:val="decimal"/>
      <w:pStyle w:val="Overskrift5"/>
      <w:lvlText w:val="%1.%2.%3.%4.%5"/>
      <w:lvlJc w:val="left"/>
      <w:pPr>
        <w:tabs>
          <w:tab w:val="num" w:pos="1009"/>
        </w:tabs>
        <w:ind w:left="1009" w:hanging="1009"/>
      </w:pPr>
      <w:rPr>
        <w:rFonts w:hint="default"/>
      </w:rPr>
    </w:lvl>
    <w:lvl w:ilvl="5">
      <w:start w:val="1"/>
      <w:numFmt w:val="decimal"/>
      <w:pStyle w:val="Overskrift6"/>
      <w:suff w:val="space"/>
      <w:lvlText w:val="%1.%2.%3.%4.%5.%6"/>
      <w:lvlJc w:val="left"/>
      <w:pPr>
        <w:ind w:left="1151" w:hanging="1151"/>
      </w:pPr>
      <w:rPr>
        <w:rFonts w:hint="default"/>
      </w:rPr>
    </w:lvl>
    <w:lvl w:ilvl="6">
      <w:start w:val="1"/>
      <w:numFmt w:val="decimal"/>
      <w:pStyle w:val="Overskrift7"/>
      <w:lvlText w:val="%1.%2.%3.%4.%5.%6.%7"/>
      <w:lvlJc w:val="left"/>
      <w:pPr>
        <w:tabs>
          <w:tab w:val="num" w:pos="1298"/>
        </w:tabs>
        <w:ind w:left="1298" w:hanging="1298"/>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2"/>
        </w:tabs>
        <w:ind w:left="1582" w:hanging="1582"/>
      </w:pPr>
      <w:rPr>
        <w:rFonts w:hint="default"/>
      </w:rPr>
    </w:lvl>
  </w:abstractNum>
  <w:abstractNum w:abstractNumId="1" w15:restartNumberingAfterBreak="0">
    <w:nsid w:val="04224946"/>
    <w:multiLevelType w:val="hybridMultilevel"/>
    <w:tmpl w:val="2C5C1926"/>
    <w:lvl w:ilvl="0" w:tplc="0414000F">
      <w:start w:val="1"/>
      <w:numFmt w:val="decimal"/>
      <w:lvlText w:val="%1."/>
      <w:lvlJc w:val="left"/>
      <w:pPr>
        <w:tabs>
          <w:tab w:val="num" w:pos="720"/>
        </w:tabs>
        <w:ind w:left="720" w:hanging="360"/>
      </w:p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861EB"/>
    <w:multiLevelType w:val="hybridMultilevel"/>
    <w:tmpl w:val="DE02B1BC"/>
    <w:lvl w:ilvl="0" w:tplc="957C2C3A">
      <w:start w:val="1"/>
      <w:numFmt w:val="decimal"/>
      <w:pStyle w:val="Sprsml"/>
      <w:lvlText w:val="LSSR %1"/>
      <w:lvlJc w:val="left"/>
      <w:pPr>
        <w:tabs>
          <w:tab w:val="num" w:pos="1080"/>
        </w:tabs>
        <w:ind w:left="0" w:firstLine="0"/>
      </w:pPr>
      <w:rPr>
        <w:rFonts w:hint="default"/>
        <w:b/>
        <w:i w:val="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1EDC18D4"/>
    <w:multiLevelType w:val="hybridMultilevel"/>
    <w:tmpl w:val="B912824E"/>
    <w:lvl w:ilvl="0" w:tplc="FEA48876">
      <w:start w:val="1"/>
      <w:numFmt w:val="decimal"/>
      <w:pStyle w:val="Documentreference"/>
      <w:lvlText w:val="[Doc E-2 %1]"/>
      <w:lvlJc w:val="left"/>
      <w:pPr>
        <w:tabs>
          <w:tab w:val="num" w:pos="1080"/>
        </w:tabs>
        <w:ind w:left="0" w:firstLine="0"/>
      </w:pPr>
      <w:rPr>
        <w:rFonts w:ascii="Arial" w:hAnsi="Arial" w:hint="default"/>
        <w:b w:val="0"/>
        <w:i w:val="0"/>
        <w:color w:val="auto"/>
        <w:sz w:val="16"/>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C8527FA"/>
    <w:multiLevelType w:val="multilevel"/>
    <w:tmpl w:val="E5C2CE00"/>
    <w:lvl w:ilvl="0">
      <w:start w:val="2"/>
      <w:numFmt w:val="decimal"/>
      <w:pStyle w:val="Requirement"/>
      <w:lvlText w:val="R %1."/>
      <w:legacy w:legacy="1" w:legacySpace="120" w:legacyIndent="360"/>
      <w:lvlJc w:val="left"/>
    </w:lvl>
    <w:lvl w:ilvl="1">
      <w:start w:val="1"/>
      <w:numFmt w:val="decimal"/>
      <w:lvlText w:val=".%2"/>
      <w:legacy w:legacy="1" w:legacySpace="0" w:legacyIndent="0"/>
      <w:lvlJc w:val="left"/>
    </w:lvl>
    <w:lvl w:ilvl="2">
      <w:start w:val="1"/>
      <w:numFmt w:val="decimal"/>
      <w:lvlText w:val=".%2.%3"/>
      <w:legacy w:legacy="1" w:legacySpace="120" w:legacyIndent="360"/>
      <w:lvlJc w:val="left"/>
    </w:lvl>
    <w:lvl w:ilvl="3">
      <w:start w:val="1"/>
      <w:numFmt w:val="decimal"/>
      <w:lvlText w:val="R.%4"/>
      <w:legacy w:legacy="1" w:legacySpace="120" w:legacyIndent="360"/>
      <w:lvlJc w:val="left"/>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360"/>
      <w:lvlJc w:val="left"/>
    </w:lvl>
  </w:abstractNum>
  <w:abstractNum w:abstractNumId="5" w15:restartNumberingAfterBreak="0">
    <w:nsid w:val="4E001506"/>
    <w:multiLevelType w:val="multilevel"/>
    <w:tmpl w:val="BFCC773C"/>
    <w:lvl w:ilvl="0">
      <w:start w:val="1"/>
      <w:numFmt w:val="bullet"/>
      <w:pStyle w:val="Punktliste1"/>
      <w:lvlText w:val=""/>
      <w:lvlJc w:val="left"/>
      <w:pPr>
        <w:tabs>
          <w:tab w:val="num" w:pos="397"/>
        </w:tabs>
        <w:ind w:left="397" w:hanging="397"/>
      </w:pPr>
      <w:rPr>
        <w:rFonts w:ascii="Symbol" w:hAnsi="Symbol" w:hint="default"/>
        <w:color w:val="auto"/>
      </w:rPr>
    </w:lvl>
    <w:lvl w:ilvl="1">
      <w:start w:val="1"/>
      <w:numFmt w:val="bullet"/>
      <w:lvlText w:val="–"/>
      <w:lvlJc w:val="left"/>
      <w:pPr>
        <w:tabs>
          <w:tab w:val="num" w:pos="794"/>
        </w:tabs>
        <w:ind w:left="794" w:hanging="397"/>
      </w:pPr>
      <w:rPr>
        <w:rFonts w:ascii="Times New Roman" w:cs="Times New Roman" w:hint="default"/>
        <w:sz w:val="16"/>
      </w:rPr>
    </w:lvl>
    <w:lvl w:ilvl="2">
      <w:start w:val="1"/>
      <w:numFmt w:val="bullet"/>
      <w:lvlText w:val="–"/>
      <w:lvlJc w:val="left"/>
      <w:pPr>
        <w:tabs>
          <w:tab w:val="num" w:pos="1191"/>
        </w:tabs>
        <w:ind w:left="1191" w:hanging="397"/>
      </w:pPr>
      <w:rPr>
        <w:rFonts w:ascii="Times New Roman" w:cs="Times New Roman" w:hint="default"/>
        <w:sz w:val="16"/>
      </w:rPr>
    </w:lvl>
    <w:lvl w:ilvl="3">
      <w:start w:val="1"/>
      <w:numFmt w:val="bullet"/>
      <w:lvlText w:val="–"/>
      <w:lvlJc w:val="left"/>
      <w:pPr>
        <w:tabs>
          <w:tab w:val="num" w:pos="1588"/>
        </w:tabs>
        <w:ind w:left="1588" w:hanging="397"/>
      </w:pPr>
      <w:rPr>
        <w:rFonts w:ascii="Times New Roman" w:cs="Times New Roman" w:hint="default"/>
        <w:sz w:val="16"/>
      </w:rPr>
    </w:lvl>
    <w:lvl w:ilvl="4">
      <w:start w:val="1"/>
      <w:numFmt w:val="bullet"/>
      <w:lvlText w:val="–"/>
      <w:lvlJc w:val="left"/>
      <w:pPr>
        <w:tabs>
          <w:tab w:val="num" w:pos="1985"/>
        </w:tabs>
        <w:ind w:left="1985" w:hanging="397"/>
      </w:pPr>
      <w:rPr>
        <w:rFonts w:ascii="Times New Roman" w:cs="Times New Roman" w:hint="default"/>
        <w:sz w:val="16"/>
      </w:rPr>
    </w:lvl>
    <w:lvl w:ilvl="5">
      <w:start w:val="1"/>
      <w:numFmt w:val="bullet"/>
      <w:lvlText w:val="–"/>
      <w:lvlJc w:val="left"/>
      <w:pPr>
        <w:tabs>
          <w:tab w:val="num" w:pos="2381"/>
        </w:tabs>
        <w:ind w:left="2381" w:hanging="396"/>
      </w:pPr>
      <w:rPr>
        <w:rFonts w:ascii="Times New Roman" w:cs="Times New Roman" w:hint="default"/>
        <w:sz w:val="16"/>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6" w15:restartNumberingAfterBreak="0">
    <w:nsid w:val="5180555F"/>
    <w:multiLevelType w:val="hybridMultilevel"/>
    <w:tmpl w:val="AB520E2C"/>
    <w:lvl w:ilvl="0" w:tplc="D3584F9C">
      <w:start w:val="7"/>
      <w:numFmt w:val="bullet"/>
      <w:pStyle w:val="PunktlisteKrav"/>
      <w:lvlText w:val=""/>
      <w:lvlJc w:val="left"/>
      <w:pPr>
        <w:tabs>
          <w:tab w:val="num" w:pos="1174"/>
        </w:tabs>
        <w:ind w:left="1174" w:hanging="454"/>
      </w:pPr>
      <w:rPr>
        <w:rFonts w:ascii="Symbol" w:eastAsia="Times New Roman" w:hAnsi="Symbol" w:cs="Times New Roman" w:hint="default"/>
      </w:rPr>
    </w:lvl>
    <w:lvl w:ilvl="1" w:tplc="04140003" w:tentative="1">
      <w:start w:val="1"/>
      <w:numFmt w:val="bullet"/>
      <w:lvlText w:val="o"/>
      <w:lvlJc w:val="left"/>
      <w:pPr>
        <w:tabs>
          <w:tab w:val="num" w:pos="1763"/>
        </w:tabs>
        <w:ind w:left="1763" w:hanging="360"/>
      </w:pPr>
      <w:rPr>
        <w:rFonts w:ascii="Courier New" w:hAnsi="Courier New" w:hint="default"/>
      </w:rPr>
    </w:lvl>
    <w:lvl w:ilvl="2" w:tplc="04140005" w:tentative="1">
      <w:start w:val="1"/>
      <w:numFmt w:val="bullet"/>
      <w:lvlText w:val=""/>
      <w:lvlJc w:val="left"/>
      <w:pPr>
        <w:tabs>
          <w:tab w:val="num" w:pos="2483"/>
        </w:tabs>
        <w:ind w:left="2483" w:hanging="360"/>
      </w:pPr>
      <w:rPr>
        <w:rFonts w:ascii="Wingdings" w:hAnsi="Wingdings" w:hint="default"/>
      </w:rPr>
    </w:lvl>
    <w:lvl w:ilvl="3" w:tplc="04140001" w:tentative="1">
      <w:start w:val="1"/>
      <w:numFmt w:val="bullet"/>
      <w:lvlText w:val=""/>
      <w:lvlJc w:val="left"/>
      <w:pPr>
        <w:tabs>
          <w:tab w:val="num" w:pos="3203"/>
        </w:tabs>
        <w:ind w:left="3203" w:hanging="360"/>
      </w:pPr>
      <w:rPr>
        <w:rFonts w:ascii="Symbol" w:hAnsi="Symbol" w:hint="default"/>
      </w:rPr>
    </w:lvl>
    <w:lvl w:ilvl="4" w:tplc="04140003" w:tentative="1">
      <w:start w:val="1"/>
      <w:numFmt w:val="bullet"/>
      <w:lvlText w:val="o"/>
      <w:lvlJc w:val="left"/>
      <w:pPr>
        <w:tabs>
          <w:tab w:val="num" w:pos="3923"/>
        </w:tabs>
        <w:ind w:left="3923" w:hanging="360"/>
      </w:pPr>
      <w:rPr>
        <w:rFonts w:ascii="Courier New" w:hAnsi="Courier New" w:hint="default"/>
      </w:rPr>
    </w:lvl>
    <w:lvl w:ilvl="5" w:tplc="04140005" w:tentative="1">
      <w:start w:val="1"/>
      <w:numFmt w:val="bullet"/>
      <w:lvlText w:val=""/>
      <w:lvlJc w:val="left"/>
      <w:pPr>
        <w:tabs>
          <w:tab w:val="num" w:pos="4643"/>
        </w:tabs>
        <w:ind w:left="4643" w:hanging="360"/>
      </w:pPr>
      <w:rPr>
        <w:rFonts w:ascii="Wingdings" w:hAnsi="Wingdings" w:hint="default"/>
      </w:rPr>
    </w:lvl>
    <w:lvl w:ilvl="6" w:tplc="04140001" w:tentative="1">
      <w:start w:val="1"/>
      <w:numFmt w:val="bullet"/>
      <w:lvlText w:val=""/>
      <w:lvlJc w:val="left"/>
      <w:pPr>
        <w:tabs>
          <w:tab w:val="num" w:pos="5363"/>
        </w:tabs>
        <w:ind w:left="5363" w:hanging="360"/>
      </w:pPr>
      <w:rPr>
        <w:rFonts w:ascii="Symbol" w:hAnsi="Symbol" w:hint="default"/>
      </w:rPr>
    </w:lvl>
    <w:lvl w:ilvl="7" w:tplc="04140003" w:tentative="1">
      <w:start w:val="1"/>
      <w:numFmt w:val="bullet"/>
      <w:lvlText w:val="o"/>
      <w:lvlJc w:val="left"/>
      <w:pPr>
        <w:tabs>
          <w:tab w:val="num" w:pos="6083"/>
        </w:tabs>
        <w:ind w:left="6083" w:hanging="360"/>
      </w:pPr>
      <w:rPr>
        <w:rFonts w:ascii="Courier New" w:hAnsi="Courier New" w:hint="default"/>
      </w:rPr>
    </w:lvl>
    <w:lvl w:ilvl="8" w:tplc="04140005" w:tentative="1">
      <w:start w:val="1"/>
      <w:numFmt w:val="bullet"/>
      <w:lvlText w:val=""/>
      <w:lvlJc w:val="left"/>
      <w:pPr>
        <w:tabs>
          <w:tab w:val="num" w:pos="6803"/>
        </w:tabs>
        <w:ind w:left="6803" w:hanging="360"/>
      </w:pPr>
      <w:rPr>
        <w:rFonts w:ascii="Wingdings" w:hAnsi="Wingdings" w:hint="default"/>
      </w:rPr>
    </w:lvl>
  </w:abstractNum>
  <w:abstractNum w:abstractNumId="7" w15:restartNumberingAfterBreak="0">
    <w:nsid w:val="5A443B7C"/>
    <w:multiLevelType w:val="hybridMultilevel"/>
    <w:tmpl w:val="901887A6"/>
    <w:lvl w:ilvl="0" w:tplc="499C6E28">
      <w:start w:val="1"/>
      <w:numFmt w:val="decimal"/>
      <w:pStyle w:val="Krav"/>
      <w:lvlText w:val="LSS %1"/>
      <w:lvlJc w:val="left"/>
      <w:pPr>
        <w:tabs>
          <w:tab w:val="num" w:pos="720"/>
        </w:tabs>
        <w:ind w:left="0" w:firstLine="0"/>
      </w:pPr>
      <w:rPr>
        <w:rFonts w:hint="default"/>
        <w:b/>
        <w:i w:val="0"/>
      </w:rPr>
    </w:lvl>
    <w:lvl w:ilvl="1" w:tplc="0414000F">
      <w:start w:val="1"/>
      <w:numFmt w:val="decimal"/>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 w15:restartNumberingAfterBreak="0">
    <w:nsid w:val="5B4E0FAB"/>
    <w:multiLevelType w:val="hybridMultilevel"/>
    <w:tmpl w:val="72BADB08"/>
    <w:lvl w:ilvl="0" w:tplc="4A6A311C">
      <w:start w:val="1"/>
      <w:numFmt w:val="decimal"/>
      <w:pStyle w:val="Verificationreference"/>
      <w:lvlText w:val="[Ver %1]"/>
      <w:lvlJc w:val="left"/>
      <w:pPr>
        <w:tabs>
          <w:tab w:val="num" w:pos="1701"/>
        </w:tabs>
        <w:ind w:left="1701" w:hanging="1701"/>
      </w:pPr>
      <w:rPr>
        <w:rFonts w:hint="default"/>
        <w:b w:val="0"/>
        <w:i w:val="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9" w15:restartNumberingAfterBreak="0">
    <w:nsid w:val="5D2E7862"/>
    <w:multiLevelType w:val="singleLevel"/>
    <w:tmpl w:val="D98205B8"/>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10" w15:restartNumberingAfterBreak="0">
    <w:nsid w:val="75F34520"/>
    <w:multiLevelType w:val="hybridMultilevel"/>
    <w:tmpl w:val="58644914"/>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63286228">
    <w:abstractNumId w:val="0"/>
  </w:num>
  <w:num w:numId="2" w16cid:durableId="2134982492">
    <w:abstractNumId w:val="9"/>
  </w:num>
  <w:num w:numId="3" w16cid:durableId="195697338">
    <w:abstractNumId w:val="2"/>
  </w:num>
  <w:num w:numId="4" w16cid:durableId="1222593283">
    <w:abstractNumId w:val="7"/>
  </w:num>
  <w:num w:numId="5" w16cid:durableId="373388711">
    <w:abstractNumId w:val="5"/>
  </w:num>
  <w:num w:numId="6" w16cid:durableId="778522254">
    <w:abstractNumId w:val="3"/>
  </w:num>
  <w:num w:numId="7" w16cid:durableId="1412849690">
    <w:abstractNumId w:val="6"/>
  </w:num>
  <w:num w:numId="8" w16cid:durableId="1306080467">
    <w:abstractNumId w:val="4"/>
  </w:num>
  <w:num w:numId="9" w16cid:durableId="690716537">
    <w:abstractNumId w:val="1"/>
  </w:num>
  <w:num w:numId="10" w16cid:durableId="419447969">
    <w:abstractNumId w:val="8"/>
  </w:num>
  <w:num w:numId="11" w16cid:durableId="107415816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elin Dahl Sandvik">
    <w15:presenceInfo w15:providerId="AD" w15:userId="S::issandvik@MIL.NO::116e73a6-de69-49f1-b346-c459665840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63"/>
  <w:displayHorizontalDrawingGridEvery w:val="0"/>
  <w:displayVerticalDrawingGridEvery w:val="0"/>
  <w:noPunctuationKerning/>
  <w:characterSpacingControl w:val="doNotCompress"/>
  <w:footnotePr>
    <w:footnote w:id="-1"/>
    <w:footnote w:id="0"/>
    <w:footnote w:id="1"/>
  </w:footnotePr>
  <w:endnotePr>
    <w:pos w:val="sectEnd"/>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efinererOmBrukt" w:val="Brukt"/>
    <w:docVar w:name="MalVersjon" w:val="5"/>
    <w:docVar w:name="ValgtStilgalleri" w:val="1-skriv"/>
  </w:docVars>
  <w:rsids>
    <w:rsidRoot w:val="00954D50"/>
    <w:rsid w:val="00002934"/>
    <w:rsid w:val="000052F0"/>
    <w:rsid w:val="00037411"/>
    <w:rsid w:val="0006195C"/>
    <w:rsid w:val="00063D10"/>
    <w:rsid w:val="0008759D"/>
    <w:rsid w:val="00094FB3"/>
    <w:rsid w:val="000C43A6"/>
    <w:rsid w:val="00105982"/>
    <w:rsid w:val="00116365"/>
    <w:rsid w:val="00117766"/>
    <w:rsid w:val="00135743"/>
    <w:rsid w:val="00140CC6"/>
    <w:rsid w:val="00152AED"/>
    <w:rsid w:val="00187900"/>
    <w:rsid w:val="001E18A8"/>
    <w:rsid w:val="001E2DFF"/>
    <w:rsid w:val="001F1D24"/>
    <w:rsid w:val="001F5E3A"/>
    <w:rsid w:val="002006B2"/>
    <w:rsid w:val="0020351A"/>
    <w:rsid w:val="0024596F"/>
    <w:rsid w:val="002460FA"/>
    <w:rsid w:val="002663C9"/>
    <w:rsid w:val="002A2A5C"/>
    <w:rsid w:val="002C493B"/>
    <w:rsid w:val="002C7585"/>
    <w:rsid w:val="00304D1C"/>
    <w:rsid w:val="00320002"/>
    <w:rsid w:val="00351369"/>
    <w:rsid w:val="0035290F"/>
    <w:rsid w:val="0035335B"/>
    <w:rsid w:val="0035437F"/>
    <w:rsid w:val="00366E1A"/>
    <w:rsid w:val="0038238D"/>
    <w:rsid w:val="00383AC7"/>
    <w:rsid w:val="00387A5A"/>
    <w:rsid w:val="003A1C63"/>
    <w:rsid w:val="003B56F7"/>
    <w:rsid w:val="003B58AD"/>
    <w:rsid w:val="003D4B3A"/>
    <w:rsid w:val="003D70D2"/>
    <w:rsid w:val="003E3837"/>
    <w:rsid w:val="00427424"/>
    <w:rsid w:val="00431B33"/>
    <w:rsid w:val="00444A79"/>
    <w:rsid w:val="004668D5"/>
    <w:rsid w:val="00487EE3"/>
    <w:rsid w:val="004B2E6C"/>
    <w:rsid w:val="00542530"/>
    <w:rsid w:val="00555E44"/>
    <w:rsid w:val="00577481"/>
    <w:rsid w:val="0059126B"/>
    <w:rsid w:val="005961DE"/>
    <w:rsid w:val="005D22DB"/>
    <w:rsid w:val="005D6043"/>
    <w:rsid w:val="00611FFC"/>
    <w:rsid w:val="00615BE5"/>
    <w:rsid w:val="00635197"/>
    <w:rsid w:val="0064141B"/>
    <w:rsid w:val="00641997"/>
    <w:rsid w:val="00660A11"/>
    <w:rsid w:val="006742F9"/>
    <w:rsid w:val="006745D6"/>
    <w:rsid w:val="00685DC9"/>
    <w:rsid w:val="006F0F17"/>
    <w:rsid w:val="006F421C"/>
    <w:rsid w:val="006F4FA3"/>
    <w:rsid w:val="006F6AB5"/>
    <w:rsid w:val="00701110"/>
    <w:rsid w:val="00707043"/>
    <w:rsid w:val="00716ADB"/>
    <w:rsid w:val="00735943"/>
    <w:rsid w:val="00737D05"/>
    <w:rsid w:val="00744173"/>
    <w:rsid w:val="00751EC2"/>
    <w:rsid w:val="00760D53"/>
    <w:rsid w:val="00765726"/>
    <w:rsid w:val="007B222A"/>
    <w:rsid w:val="007B29D7"/>
    <w:rsid w:val="007C6632"/>
    <w:rsid w:val="007D7C56"/>
    <w:rsid w:val="00810838"/>
    <w:rsid w:val="00817029"/>
    <w:rsid w:val="00824AE2"/>
    <w:rsid w:val="00826B99"/>
    <w:rsid w:val="008368C1"/>
    <w:rsid w:val="00836F88"/>
    <w:rsid w:val="00854DEA"/>
    <w:rsid w:val="00857012"/>
    <w:rsid w:val="00870B28"/>
    <w:rsid w:val="00894D6E"/>
    <w:rsid w:val="008A15F8"/>
    <w:rsid w:val="008A540F"/>
    <w:rsid w:val="008B3AD7"/>
    <w:rsid w:val="008B3AFC"/>
    <w:rsid w:val="008C6456"/>
    <w:rsid w:val="008C793B"/>
    <w:rsid w:val="008E4461"/>
    <w:rsid w:val="008F6848"/>
    <w:rsid w:val="009100D4"/>
    <w:rsid w:val="009373CD"/>
    <w:rsid w:val="00944A6E"/>
    <w:rsid w:val="0095048D"/>
    <w:rsid w:val="0095268B"/>
    <w:rsid w:val="00954D50"/>
    <w:rsid w:val="0097265F"/>
    <w:rsid w:val="009814E9"/>
    <w:rsid w:val="00983E41"/>
    <w:rsid w:val="00984111"/>
    <w:rsid w:val="00990822"/>
    <w:rsid w:val="00991001"/>
    <w:rsid w:val="009C102D"/>
    <w:rsid w:val="009C63BF"/>
    <w:rsid w:val="009D1EF0"/>
    <w:rsid w:val="009D33B1"/>
    <w:rsid w:val="009F668C"/>
    <w:rsid w:val="00A0088A"/>
    <w:rsid w:val="00A04C67"/>
    <w:rsid w:val="00A13F04"/>
    <w:rsid w:val="00A1702B"/>
    <w:rsid w:val="00A17EFE"/>
    <w:rsid w:val="00A24EF9"/>
    <w:rsid w:val="00A255B3"/>
    <w:rsid w:val="00A36281"/>
    <w:rsid w:val="00A5170A"/>
    <w:rsid w:val="00A72247"/>
    <w:rsid w:val="00A97D6F"/>
    <w:rsid w:val="00AA579E"/>
    <w:rsid w:val="00AB5A5B"/>
    <w:rsid w:val="00AC4195"/>
    <w:rsid w:val="00AE40CF"/>
    <w:rsid w:val="00AE5FA4"/>
    <w:rsid w:val="00B361B3"/>
    <w:rsid w:val="00B40FE6"/>
    <w:rsid w:val="00B50773"/>
    <w:rsid w:val="00B51565"/>
    <w:rsid w:val="00B57698"/>
    <w:rsid w:val="00B63E2B"/>
    <w:rsid w:val="00B650DA"/>
    <w:rsid w:val="00B70F4D"/>
    <w:rsid w:val="00BE2164"/>
    <w:rsid w:val="00BF38F8"/>
    <w:rsid w:val="00C04D71"/>
    <w:rsid w:val="00C05EF5"/>
    <w:rsid w:val="00C1556F"/>
    <w:rsid w:val="00C168A4"/>
    <w:rsid w:val="00C24748"/>
    <w:rsid w:val="00C3680B"/>
    <w:rsid w:val="00C3746F"/>
    <w:rsid w:val="00C41C0A"/>
    <w:rsid w:val="00C42882"/>
    <w:rsid w:val="00C54314"/>
    <w:rsid w:val="00C55805"/>
    <w:rsid w:val="00C62500"/>
    <w:rsid w:val="00C729B1"/>
    <w:rsid w:val="00C90A4F"/>
    <w:rsid w:val="00C968D0"/>
    <w:rsid w:val="00CA5B06"/>
    <w:rsid w:val="00CE1569"/>
    <w:rsid w:val="00CE1574"/>
    <w:rsid w:val="00CF2CEC"/>
    <w:rsid w:val="00D201D6"/>
    <w:rsid w:val="00D229DF"/>
    <w:rsid w:val="00D26D0C"/>
    <w:rsid w:val="00D3259E"/>
    <w:rsid w:val="00D53279"/>
    <w:rsid w:val="00D54880"/>
    <w:rsid w:val="00D555EE"/>
    <w:rsid w:val="00D87DE6"/>
    <w:rsid w:val="00DA3171"/>
    <w:rsid w:val="00DB2BF6"/>
    <w:rsid w:val="00DB68EC"/>
    <w:rsid w:val="00DB6FDF"/>
    <w:rsid w:val="00DD56F6"/>
    <w:rsid w:val="00DD714E"/>
    <w:rsid w:val="00DE1475"/>
    <w:rsid w:val="00DE5990"/>
    <w:rsid w:val="00DE5C78"/>
    <w:rsid w:val="00DF2CD4"/>
    <w:rsid w:val="00DF74F9"/>
    <w:rsid w:val="00E23D76"/>
    <w:rsid w:val="00E24D13"/>
    <w:rsid w:val="00E416E9"/>
    <w:rsid w:val="00E71A02"/>
    <w:rsid w:val="00EA1EC9"/>
    <w:rsid w:val="00EC5FFF"/>
    <w:rsid w:val="00EF52AD"/>
    <w:rsid w:val="00F271FA"/>
    <w:rsid w:val="00F507EE"/>
    <w:rsid w:val="00F53764"/>
    <w:rsid w:val="00F549B9"/>
    <w:rsid w:val="00F62244"/>
    <w:rsid w:val="00FC497E"/>
    <w:rsid w:val="00FD2DBD"/>
    <w:rsid w:val="00FE19A5"/>
    <w:rsid w:val="00FF1541"/>
    <w:rsid w:val="00FF1A23"/>
    <w:rsid w:val="00FF3269"/>
    <w:rsid w:val="06795CA5"/>
    <w:rsid w:val="06AB0A95"/>
    <w:rsid w:val="079F8E15"/>
    <w:rsid w:val="09BC7FCC"/>
    <w:rsid w:val="1224F4C4"/>
    <w:rsid w:val="1292605C"/>
    <w:rsid w:val="196611D5"/>
    <w:rsid w:val="1ACFD68B"/>
    <w:rsid w:val="1C1010EB"/>
    <w:rsid w:val="23B5EC38"/>
    <w:rsid w:val="252F86C1"/>
    <w:rsid w:val="25D9ADCC"/>
    <w:rsid w:val="2A5E7BBB"/>
    <w:rsid w:val="2A8E7D09"/>
    <w:rsid w:val="2C75C7E4"/>
    <w:rsid w:val="2F3EC9E0"/>
    <w:rsid w:val="300433F5"/>
    <w:rsid w:val="32BB7E8D"/>
    <w:rsid w:val="32EBD9D3"/>
    <w:rsid w:val="32F64163"/>
    <w:rsid w:val="33DA12E4"/>
    <w:rsid w:val="3549D644"/>
    <w:rsid w:val="38B3296B"/>
    <w:rsid w:val="3AED8220"/>
    <w:rsid w:val="4AA5F8FD"/>
    <w:rsid w:val="4B6D235A"/>
    <w:rsid w:val="4C97D52B"/>
    <w:rsid w:val="4E7E05DE"/>
    <w:rsid w:val="4F8156AF"/>
    <w:rsid w:val="53DC4D01"/>
    <w:rsid w:val="561B0193"/>
    <w:rsid w:val="56962615"/>
    <w:rsid w:val="575FAAB0"/>
    <w:rsid w:val="58C1ED48"/>
    <w:rsid w:val="59DCDC5D"/>
    <w:rsid w:val="5B2FBB47"/>
    <w:rsid w:val="6002094B"/>
    <w:rsid w:val="648C559F"/>
    <w:rsid w:val="67204BE1"/>
    <w:rsid w:val="68969F26"/>
    <w:rsid w:val="6EA44F22"/>
    <w:rsid w:val="6FF2BB84"/>
    <w:rsid w:val="72AF8476"/>
    <w:rsid w:val="73E2D6C8"/>
    <w:rsid w:val="77C5CCE3"/>
    <w:rsid w:val="7E72ED06"/>
    <w:rsid w:val="7EF6083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86DD9F"/>
  <w15:docId w15:val="{B518FF12-CA7F-4DDA-9534-207719451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aliases w:val="TCO 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aliases w:val="DNV-H4"/>
    <w:basedOn w:val="Normal"/>
    <w:next w:val="Normal"/>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Normal"/>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Normal"/>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Normal"/>
    <w:qFormat/>
    <w:pPr>
      <w:numPr>
        <w:ilvl w:val="6"/>
        <w:numId w:val="1"/>
      </w:numPr>
      <w:spacing w:before="120"/>
      <w:outlineLvl w:val="6"/>
    </w:pPr>
    <w:rPr>
      <w:rFonts w:ascii="Arial" w:hAnsi="Arial"/>
      <w:b/>
      <w:color w:val="0000FF"/>
      <w:kern w:val="28"/>
      <w:sz w:val="20"/>
    </w:rPr>
  </w:style>
  <w:style w:type="paragraph" w:styleId="Overskrift8">
    <w:name w:val="heading 8"/>
    <w:aliases w:val="not used 1,not used 11,not used 12,not used 111,not used 13,not used 112,not used 14,not used 113,not used 121,not used 1111,not used 15,not used 114,not used 122,not used 1112,not used 131,not used 1121,not used 141,not used 1131"/>
    <w:basedOn w:val="Normal"/>
    <w:qFormat/>
    <w:pPr>
      <w:numPr>
        <w:ilvl w:val="7"/>
        <w:numId w:val="1"/>
      </w:numPr>
      <w:spacing w:before="60"/>
      <w:outlineLvl w:val="7"/>
    </w:pPr>
    <w:rPr>
      <w:rFonts w:ascii="Arial" w:hAnsi="Arial"/>
      <w:color w:val="800080"/>
      <w:kern w:val="28"/>
      <w:sz w:val="20"/>
    </w:rPr>
  </w:style>
  <w:style w:type="paragraph" w:styleId="Overskrift9">
    <w:name w:val="heading 9"/>
    <w:aliases w:val="Attachment,not used 2,Attachment1,not used 21,Attachment2,not used 22,Attachment11,not used 211,Attachment3,not used 23,Attachment12,not used 212,Attachment4,not used 24,Attachment13,not used 213,Attachment21,not used 221,Attachment111"/>
    <w:basedOn w:val="Normal"/>
    <w:next w:val="Normal"/>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rPr>
      <w:rFonts w:ascii="Arial" w:hAnsi="Arial"/>
      <w:b/>
      <w:sz w:val="22"/>
    </w:rPr>
  </w:style>
  <w:style w:type="paragraph" w:styleId="Bunntekst">
    <w:name w:val="footer"/>
    <w:basedOn w:val="Normal"/>
    <w:rPr>
      <w:rFonts w:ascii="Arial" w:hAnsi="Arial"/>
      <w:b/>
      <w:noProof/>
      <w:sz w:val="22"/>
    </w:rPr>
  </w:style>
  <w:style w:type="character" w:styleId="Sidetall">
    <w:name w:val="page number"/>
    <w:basedOn w:val="Standardskriftforavsnitt"/>
    <w:rPr>
      <w:rFonts w:ascii="Arial" w:hAnsi="Arial"/>
      <w:sz w:val="20"/>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style>
  <w:style w:type="paragraph" w:styleId="INNH4">
    <w:name w:val="toc 4"/>
    <w:basedOn w:val="Normal"/>
    <w:next w:val="Normal"/>
    <w:semiHidden/>
    <w:pPr>
      <w:tabs>
        <w:tab w:val="right" w:leader="dot" w:pos="9072"/>
      </w:tabs>
      <w:ind w:left="851" w:right="1134"/>
    </w:pPr>
    <w:rPr>
      <w:rFonts w:ascii="Arial" w:hAnsi="Arial"/>
      <w:sz w:val="18"/>
    </w:rPr>
  </w:style>
  <w:style w:type="paragraph" w:styleId="INNH1">
    <w:name w:val="toc 1"/>
    <w:basedOn w:val="Normal"/>
    <w:next w:val="Normal"/>
    <w:uiPriority w:val="39"/>
    <w:pPr>
      <w:tabs>
        <w:tab w:val="right" w:leader="dot" w:pos="9072"/>
      </w:tabs>
      <w:spacing w:before="40" w:after="60"/>
      <w:ind w:right="1134"/>
    </w:pPr>
    <w:rPr>
      <w:rFonts w:ascii="Arial" w:hAnsi="Arial"/>
      <w:b/>
      <w:sz w:val="20"/>
    </w:rPr>
  </w:style>
  <w:style w:type="paragraph" w:styleId="INNH2">
    <w:name w:val="toc 2"/>
    <w:basedOn w:val="Normal"/>
    <w:next w:val="Normal"/>
    <w:uiPriority w:val="39"/>
    <w:pPr>
      <w:tabs>
        <w:tab w:val="right" w:leader="dot" w:pos="9072"/>
      </w:tabs>
      <w:spacing w:before="40"/>
      <w:ind w:left="284" w:right="1134"/>
    </w:pPr>
    <w:rPr>
      <w:rFonts w:ascii="Arial" w:hAnsi="Arial"/>
      <w:smallCaps/>
      <w:sz w:val="20"/>
    </w:rPr>
  </w:style>
  <w:style w:type="paragraph" w:styleId="INNH3">
    <w:name w:val="toc 3"/>
    <w:basedOn w:val="Normal"/>
    <w:next w:val="Normal"/>
    <w:semiHidden/>
    <w:pPr>
      <w:tabs>
        <w:tab w:val="right" w:leader="dot" w:pos="9072"/>
      </w:tabs>
      <w:ind w:left="624" w:right="1134"/>
    </w:pPr>
    <w:rPr>
      <w:rFonts w:ascii="Arial" w:hAnsi="Arial"/>
      <w:sz w:val="20"/>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Krav">
    <w:name w:val="Krav"/>
    <w:basedOn w:val="Brdtekst"/>
    <w:pPr>
      <w:numPr>
        <w:numId w:val="4"/>
      </w:numPr>
      <w:pBdr>
        <w:bottom w:val="dashed" w:sz="4" w:space="1" w:color="auto"/>
      </w:pBdr>
      <w:tabs>
        <w:tab w:val="clear" w:pos="720"/>
        <w:tab w:val="left" w:pos="1077"/>
      </w:tabs>
    </w:pPr>
    <w:rPr>
      <w:sz w:val="22"/>
    </w:rPr>
  </w:style>
  <w:style w:type="paragraph" w:customStyle="1" w:styleId="Sprsml">
    <w:name w:val="Spørsmål"/>
    <w:basedOn w:val="Krav"/>
    <w:pPr>
      <w:numPr>
        <w:numId w:val="3"/>
      </w:numPr>
      <w:pBdr>
        <w:bottom w:val="none" w:sz="0" w:space="0" w:color="auto"/>
      </w:pBdr>
    </w:pPr>
  </w:style>
  <w:style w:type="paragraph" w:customStyle="1" w:styleId="Contractstyle">
    <w:name w:val="Contractstyle"/>
    <w:pPr>
      <w:keepLines/>
      <w:spacing w:before="60" w:after="60"/>
    </w:pPr>
    <w:rPr>
      <w:noProof/>
      <w:sz w:val="24"/>
    </w:rPr>
  </w:style>
  <w:style w:type="paragraph" w:customStyle="1" w:styleId="Punktliste1">
    <w:name w:val="Punktliste1"/>
    <w:basedOn w:val="Contractstyle"/>
    <w:pPr>
      <w:numPr>
        <w:numId w:val="5"/>
      </w:numPr>
      <w:spacing w:before="0" w:after="0"/>
    </w:pPr>
    <w:rPr>
      <w:noProof w:val="0"/>
    </w:rPr>
  </w:style>
  <w:style w:type="paragraph" w:customStyle="1" w:styleId="Documentreference">
    <w:name w:val="Document reference"/>
    <w:basedOn w:val="Normal"/>
    <w:next w:val="Contractstyle"/>
    <w:pPr>
      <w:numPr>
        <w:numId w:val="6"/>
      </w:numPr>
      <w:spacing w:before="60" w:after="60"/>
    </w:pPr>
    <w:rPr>
      <w:rFonts w:ascii="Arial" w:hAnsi="Arial"/>
      <w:sz w:val="16"/>
      <w:lang w:val="en-GB"/>
    </w:rPr>
  </w:style>
  <w:style w:type="paragraph" w:customStyle="1" w:styleId="PunktlisteKrav">
    <w:name w:val="PunktlisteKrav"/>
    <w:basedOn w:val="Punktliste1"/>
    <w:pPr>
      <w:numPr>
        <w:numId w:val="7"/>
      </w:numPr>
    </w:pPr>
    <w:rPr>
      <w:lang w:val="en-GB"/>
    </w:rPr>
  </w:style>
  <w:style w:type="character" w:styleId="Hyperkobling">
    <w:name w:val="Hyperlink"/>
    <w:basedOn w:val="Standardskriftforavsnitt"/>
    <w:uiPriority w:val="99"/>
    <w:rPr>
      <w:color w:val="0000FF"/>
      <w:u w:val="single"/>
    </w:rPr>
  </w:style>
  <w:style w:type="paragraph" w:customStyle="1" w:styleId="Tabelltekst">
    <w:name w:val="Tabelltekst"/>
    <w:basedOn w:val="Brdtekst"/>
    <w:rPr>
      <w:sz w:val="20"/>
      <w:lang w:val="en-GB"/>
    </w:rPr>
  </w:style>
  <w:style w:type="character" w:styleId="Fotnotereferanse">
    <w:name w:val="footnote reference"/>
    <w:basedOn w:val="Standardskriftforavsnitt"/>
    <w:semiHidden/>
    <w:rPr>
      <w:vertAlign w:val="superscript"/>
    </w:rPr>
  </w:style>
  <w:style w:type="paragraph" w:styleId="Fotnotetekst">
    <w:name w:val="footnote text"/>
    <w:basedOn w:val="Normal"/>
    <w:semiHidden/>
    <w:pPr>
      <w:autoSpaceDE w:val="0"/>
      <w:autoSpaceDN w:val="0"/>
    </w:pPr>
    <w:rPr>
      <w:rFonts w:ascii="Arial" w:hAnsi="Arial" w:cs="Arial"/>
      <w:sz w:val="20"/>
      <w:lang w:val="en-GB" w:eastAsia="sv-SE"/>
    </w:rPr>
  </w:style>
  <w:style w:type="paragraph" w:customStyle="1" w:styleId="Tittel225">
    <w:name w:val="Tittel225"/>
    <w:basedOn w:val="Tittel"/>
    <w:pPr>
      <w:spacing w:before="240"/>
    </w:pPr>
    <w:rPr>
      <w:sz w:val="52"/>
      <w:lang w:val="en-GB"/>
    </w:rPr>
  </w:style>
  <w:style w:type="paragraph" w:customStyle="1" w:styleId="Tittel325">
    <w:name w:val="Tittel325"/>
    <w:basedOn w:val="Tittel"/>
    <w:pPr>
      <w:spacing w:before="240"/>
    </w:pPr>
    <w:rPr>
      <w:sz w:val="36"/>
      <w:lang w:val="en-GB"/>
    </w:rPr>
  </w:style>
  <w:style w:type="paragraph" w:customStyle="1" w:styleId="Requirement">
    <w:name w:val="Requirement"/>
    <w:basedOn w:val="Normal"/>
    <w:pPr>
      <w:numPr>
        <w:numId w:val="8"/>
      </w:numPr>
      <w:overflowPunct w:val="0"/>
      <w:autoSpaceDE w:val="0"/>
      <w:autoSpaceDN w:val="0"/>
      <w:adjustRightInd w:val="0"/>
      <w:spacing w:before="120"/>
      <w:textAlignment w:val="baseline"/>
    </w:pPr>
  </w:style>
  <w:style w:type="paragraph" w:customStyle="1" w:styleId="Tittel4">
    <w:name w:val="Tittel4"/>
    <w:basedOn w:val="Tittel"/>
    <w:pPr>
      <w:spacing w:before="240"/>
    </w:pPr>
    <w:rPr>
      <w:lang w:val="en-GB"/>
    </w:rPr>
  </w:style>
  <w:style w:type="paragraph" w:customStyle="1" w:styleId="Tittel2">
    <w:name w:val="Tittel2"/>
    <w:basedOn w:val="Tittel"/>
    <w:pPr>
      <w:spacing w:before="240"/>
    </w:pPr>
    <w:rPr>
      <w:sz w:val="52"/>
      <w:lang w:val="en-GB"/>
    </w:rPr>
  </w:style>
  <w:style w:type="paragraph" w:customStyle="1" w:styleId="Tittel3">
    <w:name w:val="Tittel3"/>
    <w:basedOn w:val="Tittel"/>
    <w:pPr>
      <w:spacing w:before="240"/>
    </w:pPr>
    <w:rPr>
      <w:sz w:val="36"/>
      <w:lang w:val="en-GB"/>
    </w:rPr>
  </w:style>
  <w:style w:type="paragraph" w:customStyle="1" w:styleId="Verificationreference">
    <w:name w:val="Verification reference"/>
    <w:basedOn w:val="Documentreference"/>
    <w:pPr>
      <w:numPr>
        <w:numId w:val="10"/>
      </w:numPr>
    </w:pPr>
    <w:rPr>
      <w:rFonts w:cs="Arial"/>
      <w:sz w:val="20"/>
      <w:lang w:val="nb-NO"/>
    </w:rPr>
  </w:style>
  <w:style w:type="character" w:styleId="Merknadsreferanse">
    <w:name w:val="annotation reference"/>
    <w:basedOn w:val="Standardskriftforavsnitt"/>
    <w:semiHidden/>
    <w:rPr>
      <w:sz w:val="16"/>
      <w:szCs w:val="16"/>
    </w:rPr>
  </w:style>
  <w:style w:type="paragraph" w:styleId="Merknadstekst">
    <w:name w:val="annotation text"/>
    <w:basedOn w:val="Normal"/>
    <w:link w:val="MerknadstekstTegn"/>
    <w:semiHidden/>
    <w:rPr>
      <w:sz w:val="20"/>
    </w:rPr>
  </w:style>
  <w:style w:type="paragraph" w:styleId="Sluttnotetekst">
    <w:name w:val="endnote text"/>
    <w:basedOn w:val="Normal"/>
    <w:semiHidden/>
    <w:rPr>
      <w:sz w:val="20"/>
    </w:rPr>
  </w:style>
  <w:style w:type="character" w:styleId="Sluttnotereferanse">
    <w:name w:val="endnote reference"/>
    <w:basedOn w:val="Standardskriftforavsnitt"/>
    <w:semiHidden/>
    <w:rPr>
      <w:vertAlign w:val="superscript"/>
    </w:rPr>
  </w:style>
  <w:style w:type="paragraph" w:styleId="Kommentaremne">
    <w:name w:val="annotation subject"/>
    <w:basedOn w:val="Merknadstekst"/>
    <w:next w:val="Merknadstekst"/>
    <w:link w:val="KommentaremneTegn"/>
    <w:semiHidden/>
    <w:unhideWhenUsed/>
    <w:rsid w:val="00DD714E"/>
    <w:rPr>
      <w:b/>
      <w:bCs/>
    </w:rPr>
  </w:style>
  <w:style w:type="character" w:customStyle="1" w:styleId="MerknadstekstTegn">
    <w:name w:val="Merknadstekst Tegn"/>
    <w:basedOn w:val="Standardskriftforavsnitt"/>
    <w:link w:val="Merknadstekst"/>
    <w:semiHidden/>
    <w:rsid w:val="00DD714E"/>
  </w:style>
  <w:style w:type="character" w:customStyle="1" w:styleId="KommentaremneTegn">
    <w:name w:val="Kommentaremne Tegn"/>
    <w:basedOn w:val="MerknadstekstTegn"/>
    <w:link w:val="Kommentaremne"/>
    <w:semiHidden/>
    <w:rsid w:val="00DD714E"/>
    <w:rPr>
      <w:b/>
      <w:bCs/>
    </w:rPr>
  </w:style>
  <w:style w:type="paragraph" w:styleId="Revisjon">
    <w:name w:val="Revision"/>
    <w:hidden/>
    <w:uiPriority w:val="99"/>
    <w:semiHidden/>
    <w:rsid w:val="00D201D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filer\Forsvarets%20malsystem\Arbeidsgruppemaler\Arbeid\Tilpasset%20blankt%20ark%20Liggende%20A4%20(nor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1799AE05C90FE4FA44DD8BF61F48B5B" ma:contentTypeVersion="4" ma:contentTypeDescription="Opprett et nytt dokument." ma:contentTypeScope="" ma:versionID="aec269ab52d721e6888f33bf6d63a12a">
  <xsd:schema xmlns:xsd="http://www.w3.org/2001/XMLSchema" xmlns:xs="http://www.w3.org/2001/XMLSchema" xmlns:p="http://schemas.microsoft.com/office/2006/metadata/properties" xmlns:ns2="2c17b945-bbea-488f-99d3-e31eec9f0842" targetNamespace="http://schemas.microsoft.com/office/2006/metadata/properties" ma:root="true" ma:fieldsID="9112424ffb720c4cfe6727a1eec090e7" ns2:_="">
    <xsd:import namespace="2c17b945-bbea-488f-99d3-e31eec9f08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7b945-bbea-488f-99d3-e31eec9f08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088199-0EC5-4858-BCC2-E4AE9CFDE478}">
  <ds:schemaRefs>
    <ds:schemaRef ds:uri="http://schemas.microsoft.com/sharepoint/v3/contenttype/forms"/>
  </ds:schemaRefs>
</ds:datastoreItem>
</file>

<file path=customXml/itemProps2.xml><?xml version="1.0" encoding="utf-8"?>
<ds:datastoreItem xmlns:ds="http://schemas.openxmlformats.org/officeDocument/2006/customXml" ds:itemID="{1323142E-7267-42D2-9907-135F51B44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7b945-bbea-488f-99d3-e31eec9f08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D1667F-BCA6-400B-A019-6E7A1642AD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Tilpasset blankt ark Liggende A4 (norsk)</Template>
  <TotalTime>8</TotalTime>
  <Pages>8</Pages>
  <Words>712</Words>
  <Characters>5283</Characters>
  <Application>Microsoft Office Word</Application>
  <DocSecurity>0</DocSecurity>
  <Lines>44</Lines>
  <Paragraphs>11</Paragraphs>
  <ScaleCrop>false</ScaleCrop>
  <Company>Forsvaret</Company>
  <LinksUpToDate>false</LinksUpToDate>
  <CharactersWithSpaces>5984</CharactersWithSpaces>
  <SharedDoc>false</SharedDoc>
  <HLinks>
    <vt:vector size="90" baseType="variant">
      <vt:variant>
        <vt:i4>1769523</vt:i4>
      </vt:variant>
      <vt:variant>
        <vt:i4>86</vt:i4>
      </vt:variant>
      <vt:variant>
        <vt:i4>0</vt:i4>
      </vt:variant>
      <vt:variant>
        <vt:i4>5</vt:i4>
      </vt:variant>
      <vt:variant>
        <vt:lpwstr/>
      </vt:variant>
      <vt:variant>
        <vt:lpwstr>_Toc220502195</vt:lpwstr>
      </vt:variant>
      <vt:variant>
        <vt:i4>1769523</vt:i4>
      </vt:variant>
      <vt:variant>
        <vt:i4>80</vt:i4>
      </vt:variant>
      <vt:variant>
        <vt:i4>0</vt:i4>
      </vt:variant>
      <vt:variant>
        <vt:i4>5</vt:i4>
      </vt:variant>
      <vt:variant>
        <vt:lpwstr/>
      </vt:variant>
      <vt:variant>
        <vt:lpwstr>_Toc220502194</vt:lpwstr>
      </vt:variant>
      <vt:variant>
        <vt:i4>1769523</vt:i4>
      </vt:variant>
      <vt:variant>
        <vt:i4>74</vt:i4>
      </vt:variant>
      <vt:variant>
        <vt:i4>0</vt:i4>
      </vt:variant>
      <vt:variant>
        <vt:i4>5</vt:i4>
      </vt:variant>
      <vt:variant>
        <vt:lpwstr/>
      </vt:variant>
      <vt:variant>
        <vt:lpwstr>_Toc220502193</vt:lpwstr>
      </vt:variant>
      <vt:variant>
        <vt:i4>1769523</vt:i4>
      </vt:variant>
      <vt:variant>
        <vt:i4>68</vt:i4>
      </vt:variant>
      <vt:variant>
        <vt:i4>0</vt:i4>
      </vt:variant>
      <vt:variant>
        <vt:i4>5</vt:i4>
      </vt:variant>
      <vt:variant>
        <vt:lpwstr/>
      </vt:variant>
      <vt:variant>
        <vt:lpwstr>_Toc220502192</vt:lpwstr>
      </vt:variant>
      <vt:variant>
        <vt:i4>1769523</vt:i4>
      </vt:variant>
      <vt:variant>
        <vt:i4>62</vt:i4>
      </vt:variant>
      <vt:variant>
        <vt:i4>0</vt:i4>
      </vt:variant>
      <vt:variant>
        <vt:i4>5</vt:i4>
      </vt:variant>
      <vt:variant>
        <vt:lpwstr/>
      </vt:variant>
      <vt:variant>
        <vt:lpwstr>_Toc220502191</vt:lpwstr>
      </vt:variant>
      <vt:variant>
        <vt:i4>1769523</vt:i4>
      </vt:variant>
      <vt:variant>
        <vt:i4>56</vt:i4>
      </vt:variant>
      <vt:variant>
        <vt:i4>0</vt:i4>
      </vt:variant>
      <vt:variant>
        <vt:i4>5</vt:i4>
      </vt:variant>
      <vt:variant>
        <vt:lpwstr/>
      </vt:variant>
      <vt:variant>
        <vt:lpwstr>_Toc220502190</vt:lpwstr>
      </vt:variant>
      <vt:variant>
        <vt:i4>1703987</vt:i4>
      </vt:variant>
      <vt:variant>
        <vt:i4>50</vt:i4>
      </vt:variant>
      <vt:variant>
        <vt:i4>0</vt:i4>
      </vt:variant>
      <vt:variant>
        <vt:i4>5</vt:i4>
      </vt:variant>
      <vt:variant>
        <vt:lpwstr/>
      </vt:variant>
      <vt:variant>
        <vt:lpwstr>_Toc220502189</vt:lpwstr>
      </vt:variant>
      <vt:variant>
        <vt:i4>1703987</vt:i4>
      </vt:variant>
      <vt:variant>
        <vt:i4>44</vt:i4>
      </vt:variant>
      <vt:variant>
        <vt:i4>0</vt:i4>
      </vt:variant>
      <vt:variant>
        <vt:i4>5</vt:i4>
      </vt:variant>
      <vt:variant>
        <vt:lpwstr/>
      </vt:variant>
      <vt:variant>
        <vt:lpwstr>_Toc220502188</vt:lpwstr>
      </vt:variant>
      <vt:variant>
        <vt:i4>1703987</vt:i4>
      </vt:variant>
      <vt:variant>
        <vt:i4>38</vt:i4>
      </vt:variant>
      <vt:variant>
        <vt:i4>0</vt:i4>
      </vt:variant>
      <vt:variant>
        <vt:i4>5</vt:i4>
      </vt:variant>
      <vt:variant>
        <vt:lpwstr/>
      </vt:variant>
      <vt:variant>
        <vt:lpwstr>_Toc220502187</vt:lpwstr>
      </vt:variant>
      <vt:variant>
        <vt:i4>1703987</vt:i4>
      </vt:variant>
      <vt:variant>
        <vt:i4>32</vt:i4>
      </vt:variant>
      <vt:variant>
        <vt:i4>0</vt:i4>
      </vt:variant>
      <vt:variant>
        <vt:i4>5</vt:i4>
      </vt:variant>
      <vt:variant>
        <vt:lpwstr/>
      </vt:variant>
      <vt:variant>
        <vt:lpwstr>_Toc220502186</vt:lpwstr>
      </vt:variant>
      <vt:variant>
        <vt:i4>1703987</vt:i4>
      </vt:variant>
      <vt:variant>
        <vt:i4>26</vt:i4>
      </vt:variant>
      <vt:variant>
        <vt:i4>0</vt:i4>
      </vt:variant>
      <vt:variant>
        <vt:i4>5</vt:i4>
      </vt:variant>
      <vt:variant>
        <vt:lpwstr/>
      </vt:variant>
      <vt:variant>
        <vt:lpwstr>_Toc220502185</vt:lpwstr>
      </vt:variant>
      <vt:variant>
        <vt:i4>1703987</vt:i4>
      </vt:variant>
      <vt:variant>
        <vt:i4>20</vt:i4>
      </vt:variant>
      <vt:variant>
        <vt:i4>0</vt:i4>
      </vt:variant>
      <vt:variant>
        <vt:i4>5</vt:i4>
      </vt:variant>
      <vt:variant>
        <vt:lpwstr/>
      </vt:variant>
      <vt:variant>
        <vt:lpwstr>_Toc220502184</vt:lpwstr>
      </vt:variant>
      <vt:variant>
        <vt:i4>1703987</vt:i4>
      </vt:variant>
      <vt:variant>
        <vt:i4>14</vt:i4>
      </vt:variant>
      <vt:variant>
        <vt:i4>0</vt:i4>
      </vt:variant>
      <vt:variant>
        <vt:i4>5</vt:i4>
      </vt:variant>
      <vt:variant>
        <vt:lpwstr/>
      </vt:variant>
      <vt:variant>
        <vt:lpwstr>_Toc220502183</vt:lpwstr>
      </vt:variant>
      <vt:variant>
        <vt:i4>1703987</vt:i4>
      </vt:variant>
      <vt:variant>
        <vt:i4>8</vt:i4>
      </vt:variant>
      <vt:variant>
        <vt:i4>0</vt:i4>
      </vt:variant>
      <vt:variant>
        <vt:i4>5</vt:i4>
      </vt:variant>
      <vt:variant>
        <vt:lpwstr/>
      </vt:variant>
      <vt:variant>
        <vt:lpwstr>_Toc220502182</vt:lpwstr>
      </vt:variant>
      <vt:variant>
        <vt:i4>1703987</vt:i4>
      </vt:variant>
      <vt:variant>
        <vt:i4>2</vt:i4>
      </vt:variant>
      <vt:variant>
        <vt:i4>0</vt:i4>
      </vt:variant>
      <vt:variant>
        <vt:i4>5</vt:i4>
      </vt:variant>
      <vt:variant>
        <vt:lpwstr/>
      </vt:variant>
      <vt:variant>
        <vt:lpwstr>_Toc220502181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E-2 Logistic Support Specification</dc:title>
  <dc:subject/>
  <dc:creator>FLO/I</dc:creator>
  <cp:keywords/>
  <dc:description>Mal for logistikkstøttespesifikasjon i kontrakt</dc:description>
  <cp:lastModifiedBy>Iselin Dahl Sandvik</cp:lastModifiedBy>
  <cp:revision>9</cp:revision>
  <cp:lastPrinted>2005-04-14T11:43:00Z</cp:lastPrinted>
  <dcterms:created xsi:type="dcterms:W3CDTF">2026-05-04T08:14:00Z</dcterms:created>
  <dcterms:modified xsi:type="dcterms:W3CDTF">2026-05-04T13:45:00Z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
  </property>
  <property fmtid="{D5CDD505-2E9C-101B-9397-08002B2CF9AE}" pid="4" name="Avdeling">
    <vt:lpwstr>VSHSB</vt:lpwstr>
  </property>
  <property fmtid="{D5CDD505-2E9C-101B-9397-08002B2CF9AE}" pid="5" name="ContentTypeId">
    <vt:lpwstr>0x01010041799AE05C90FE4FA44DD8BF61F48B5B</vt:lpwstr>
  </property>
  <property fmtid="{D5CDD505-2E9C-101B-9397-08002B2CF9AE}" pid="6" name="dd44c7d403c14a4f8957febd9c0ecc96">
    <vt:lpwstr/>
  </property>
  <property fmtid="{D5CDD505-2E9C-101B-9397-08002B2CF9AE}" pid="7" name="Dokumentklasse">
    <vt:lpwstr/>
  </property>
  <property fmtid="{D5CDD505-2E9C-101B-9397-08002B2CF9AE}" pid="8" name="Relasjoner Org/Prosess">
    <vt:lpwstr/>
  </property>
  <property fmtid="{D5CDD505-2E9C-101B-9397-08002B2CF9AE}" pid="9" name="Dokumenttype">
    <vt:lpwstr>68;#Mal|1530cd0e-8610-4599-8976-a9470d5a661b</vt:lpwstr>
  </property>
  <property fmtid="{D5CDD505-2E9C-101B-9397-08002B2CF9AE}" pid="10" name="IntranetMMSikkerhet">
    <vt:lpwstr>1;#UGRADERT|d00673f2-4025-410d-80f3-e4b359da56af</vt:lpwstr>
  </property>
  <property fmtid="{D5CDD505-2E9C-101B-9397-08002B2CF9AE}" pid="11" name="DokumentKilde">
    <vt:lpwstr/>
  </property>
  <property fmtid="{D5CDD505-2E9C-101B-9397-08002B2CF9AE}" pid="12" name="a129083fe24342ec93aa5a3174765023">
    <vt:lpwstr/>
  </property>
  <property fmtid="{D5CDD505-2E9C-101B-9397-08002B2CF9AE}" pid="13" name="Prosessprodukt2">
    <vt:lpwstr/>
  </property>
  <property fmtid="{D5CDD505-2E9C-101B-9397-08002B2CF9AE}" pid="14" name="Forvaltes av">
    <vt:lpwstr/>
  </property>
  <property fmtid="{D5CDD505-2E9C-101B-9397-08002B2CF9AE}" pid="15" name="Prosess vs Kap/Avd">
    <vt:lpwstr/>
  </property>
  <property fmtid="{D5CDD505-2E9C-101B-9397-08002B2CF9AE}" pid="16" name="Lokasjon">
    <vt:lpwstr/>
  </property>
  <property fmtid="{D5CDD505-2E9C-101B-9397-08002B2CF9AE}" pid="17" name="MSIP_Label_536d71ed-e286-42a1-8703-c1fd0ea2549c_Enabled">
    <vt:lpwstr>true</vt:lpwstr>
  </property>
  <property fmtid="{D5CDD505-2E9C-101B-9397-08002B2CF9AE}" pid="18" name="MSIP_Label_536d71ed-e286-42a1-8703-c1fd0ea2549c_SetDate">
    <vt:lpwstr>2025-03-28T12:44:07Z</vt:lpwstr>
  </property>
  <property fmtid="{D5CDD505-2E9C-101B-9397-08002B2CF9AE}" pid="19" name="MSIP_Label_536d71ed-e286-42a1-8703-c1fd0ea2549c_Method">
    <vt:lpwstr>Privileged</vt:lpwstr>
  </property>
  <property fmtid="{D5CDD505-2E9C-101B-9397-08002B2CF9AE}" pid="20" name="MSIP_Label_536d71ed-e286-42a1-8703-c1fd0ea2549c_Name">
    <vt:lpwstr>Ugradert – kan deles fritt</vt:lpwstr>
  </property>
  <property fmtid="{D5CDD505-2E9C-101B-9397-08002B2CF9AE}" pid="21" name="MSIP_Label_536d71ed-e286-42a1-8703-c1fd0ea2549c_SiteId">
    <vt:lpwstr>1e0e6195-b5ec-427a-9cc1-db95904592f9</vt:lpwstr>
  </property>
  <property fmtid="{D5CDD505-2E9C-101B-9397-08002B2CF9AE}" pid="22" name="MSIP_Label_536d71ed-e286-42a1-8703-c1fd0ea2549c_ActionId">
    <vt:lpwstr>ef57c550-9fe9-44d9-ba9d-b1612e300180</vt:lpwstr>
  </property>
  <property fmtid="{D5CDD505-2E9C-101B-9397-08002B2CF9AE}" pid="23" name="MSIP_Label_536d71ed-e286-42a1-8703-c1fd0ea2549c_ContentBits">
    <vt:lpwstr>0</vt:lpwstr>
  </property>
  <property fmtid="{D5CDD505-2E9C-101B-9397-08002B2CF9AE}" pid="24" name="MSIP_Label_536d71ed-e286-42a1-8703-c1fd0ea2549c_Tag">
    <vt:lpwstr>10, 0, 1, 2</vt:lpwstr>
  </property>
</Properties>
</file>